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6E94B" w14:textId="77777777" w:rsidR="00D5564D" w:rsidRPr="006C40B3" w:rsidRDefault="00D5564D" w:rsidP="00892FC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14:paraId="71F0B68A" w14:textId="77777777" w:rsidR="00892FCB" w:rsidRPr="006C40B3" w:rsidRDefault="00D5564D" w:rsidP="00892FC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6C40B3">
        <w:rPr>
          <w:rFonts w:cs="Arial"/>
          <w:b/>
          <w:bCs/>
        </w:rPr>
        <w:t xml:space="preserve">                    </w:t>
      </w:r>
      <w:r w:rsidR="00F21E66" w:rsidRPr="006C40B3">
        <w:rPr>
          <w:rFonts w:cs="Arial"/>
          <w:b/>
          <w:bCs/>
        </w:rPr>
        <w:t xml:space="preserve">  </w:t>
      </w:r>
      <w:r w:rsidRPr="006C40B3">
        <w:rPr>
          <w:rFonts w:cs="Arial"/>
          <w:b/>
          <w:bCs/>
        </w:rPr>
        <w:t xml:space="preserve"> </w:t>
      </w:r>
      <w:r w:rsidR="00C10F7B" w:rsidRPr="006C40B3">
        <w:rPr>
          <w:rFonts w:cs="Arial"/>
          <w:b/>
          <w:bCs/>
        </w:rPr>
        <w:t xml:space="preserve"> </w:t>
      </w:r>
      <w:r w:rsidR="00531243" w:rsidRPr="006C40B3">
        <w:rPr>
          <w:rFonts w:cs="Arial"/>
          <w:b/>
          <w:bCs/>
        </w:rPr>
        <w:t xml:space="preserve">                     </w:t>
      </w:r>
      <w:r w:rsidR="002B16B2">
        <w:rPr>
          <w:rFonts w:cs="Arial"/>
          <w:b/>
          <w:bCs/>
        </w:rPr>
        <w:t xml:space="preserve">                       </w:t>
      </w:r>
      <w:r w:rsidR="006C40B3">
        <w:rPr>
          <w:rFonts w:cs="Arial"/>
          <w:b/>
          <w:bCs/>
        </w:rPr>
        <w:t xml:space="preserve"> </w:t>
      </w:r>
      <w:r w:rsidR="00892FCB" w:rsidRPr="006C40B3">
        <w:rPr>
          <w:rFonts w:cs="Arial"/>
          <w:b/>
          <w:bCs/>
        </w:rPr>
        <w:t>KART</w:t>
      </w:r>
      <w:r w:rsidR="00001A37" w:rsidRPr="006C40B3">
        <w:rPr>
          <w:rFonts w:cs="Arial"/>
          <w:b/>
          <w:bCs/>
        </w:rPr>
        <w:t xml:space="preserve">A </w:t>
      </w:r>
      <w:r w:rsidR="00892FCB" w:rsidRPr="006C40B3">
        <w:rPr>
          <w:rFonts w:cs="Arial"/>
          <w:b/>
          <w:bCs/>
        </w:rPr>
        <w:t xml:space="preserve"> GWARANC</w:t>
      </w:r>
      <w:r w:rsidR="00531243" w:rsidRPr="006C40B3">
        <w:rPr>
          <w:rFonts w:cs="Arial"/>
          <w:b/>
          <w:bCs/>
        </w:rPr>
        <w:t>JI</w:t>
      </w:r>
      <w:r w:rsidR="00B21326">
        <w:rPr>
          <w:rFonts w:cs="Arial"/>
          <w:b/>
          <w:bCs/>
        </w:rPr>
        <w:t xml:space="preserve"> </w:t>
      </w:r>
      <w:r w:rsidR="00531243" w:rsidRPr="006C40B3">
        <w:rPr>
          <w:rFonts w:cs="Arial"/>
          <w:b/>
          <w:bCs/>
        </w:rPr>
        <w:t xml:space="preserve"> JAKOŚCI</w:t>
      </w:r>
      <w:r w:rsidR="00892FCB" w:rsidRPr="006C40B3">
        <w:rPr>
          <w:rFonts w:cs="Arial"/>
          <w:b/>
          <w:bCs/>
        </w:rPr>
        <w:t xml:space="preserve"> </w:t>
      </w:r>
      <w:r w:rsidR="00001A37" w:rsidRPr="006C40B3">
        <w:rPr>
          <w:rFonts w:cs="Arial"/>
          <w:b/>
          <w:bCs/>
        </w:rPr>
        <w:t xml:space="preserve"> </w:t>
      </w:r>
    </w:p>
    <w:p w14:paraId="3A97B33C" w14:textId="77777777" w:rsidR="00B469E9" w:rsidRPr="006C40B3" w:rsidRDefault="00B469E9" w:rsidP="00D5564D">
      <w:pPr>
        <w:rPr>
          <w:rFonts w:cs="Arial"/>
        </w:rPr>
      </w:pPr>
    </w:p>
    <w:p w14:paraId="68C3DC3C" w14:textId="5829C2C7" w:rsidR="00E574E8" w:rsidRPr="00A82F3A" w:rsidRDefault="00584C0B" w:rsidP="00C75875">
      <w:pPr>
        <w:jc w:val="both"/>
        <w:rPr>
          <w:i/>
        </w:rPr>
      </w:pPr>
      <w:r w:rsidRPr="00397973">
        <w:rPr>
          <w:rFonts w:cs="Calibri"/>
          <w:b/>
        </w:rPr>
        <w:t xml:space="preserve">Dotyczy: </w:t>
      </w:r>
      <w:r w:rsidRPr="00397973">
        <w:rPr>
          <w:rFonts w:cs="Calibri"/>
        </w:rPr>
        <w:t xml:space="preserve">Umowy </w:t>
      </w:r>
      <w:r w:rsidR="004462B7">
        <w:rPr>
          <w:rFonts w:cs="Calibri"/>
        </w:rPr>
        <w:t xml:space="preserve">na </w:t>
      </w:r>
      <w:r w:rsidRPr="00397973">
        <w:rPr>
          <w:rFonts w:cs="Calibri"/>
        </w:rPr>
        <w:t>rob</w:t>
      </w:r>
      <w:r w:rsidR="004462B7">
        <w:rPr>
          <w:rFonts w:cs="Calibri"/>
        </w:rPr>
        <w:t>oty</w:t>
      </w:r>
      <w:r w:rsidRPr="00397973">
        <w:rPr>
          <w:rFonts w:cs="Calibri"/>
        </w:rPr>
        <w:t xml:space="preserve"> </w:t>
      </w:r>
      <w:r w:rsidRPr="00E57605">
        <w:rPr>
          <w:rFonts w:cs="Calibri"/>
        </w:rPr>
        <w:t>budowlan</w:t>
      </w:r>
      <w:r w:rsidR="004462B7" w:rsidRPr="00E57605">
        <w:rPr>
          <w:rFonts w:cs="Calibri"/>
        </w:rPr>
        <w:t>e</w:t>
      </w:r>
      <w:r w:rsidRPr="00E57605">
        <w:rPr>
          <w:rFonts w:cs="Calibri"/>
        </w:rPr>
        <w:t xml:space="preserve">  pn.</w:t>
      </w:r>
      <w:r w:rsidR="001E7B95" w:rsidRPr="00E57605">
        <w:rPr>
          <w:rFonts w:cs="Calibri"/>
        </w:rPr>
        <w:t xml:space="preserve"> </w:t>
      </w:r>
      <w:r w:rsidR="002F2676" w:rsidRPr="00E57605">
        <w:rPr>
          <w:rFonts w:cs="Calibri"/>
          <w:b/>
          <w:bCs/>
        </w:rPr>
        <w:t>„</w:t>
      </w:r>
      <w:r w:rsidR="00C74D32">
        <w:rPr>
          <w:rFonts w:cs="Calibri"/>
          <w:b/>
          <w:bCs/>
        </w:rPr>
        <w:t xml:space="preserve">Budowa sieci wodociągowej w miejscowościach Pawęzów i Śmigno </w:t>
      </w:r>
      <w:r w:rsidR="002F2676" w:rsidRPr="00E57605">
        <w:rPr>
          <w:rFonts w:cs="Calibri"/>
          <w:b/>
          <w:bCs/>
        </w:rPr>
        <w:t xml:space="preserve">” </w:t>
      </w:r>
      <w:r w:rsidR="002F2676" w:rsidRPr="00E57605">
        <w:rPr>
          <w:rFonts w:cs="Calibri"/>
        </w:rPr>
        <w:t xml:space="preserve">, </w:t>
      </w:r>
      <w:r w:rsidR="001E7B95" w:rsidRPr="00E57605">
        <w:rPr>
          <w:rFonts w:cs="Calibri"/>
          <w:b/>
        </w:rPr>
        <w:t xml:space="preserve"> </w:t>
      </w:r>
      <w:r w:rsidR="001E7B95" w:rsidRPr="00E57605">
        <w:rPr>
          <w:rFonts w:cs="Calibri"/>
          <w:bCs/>
        </w:rPr>
        <w:t>znak sprawy</w:t>
      </w:r>
      <w:r w:rsidR="001E7B95" w:rsidRPr="00E57605">
        <w:rPr>
          <w:rFonts w:cs="Calibri"/>
          <w:b/>
        </w:rPr>
        <w:t xml:space="preserve"> </w:t>
      </w:r>
      <w:r w:rsidR="00CF765F" w:rsidRPr="00CF765F">
        <w:rPr>
          <w:rFonts w:eastAsia="Times New Roman" w:cs="Calibri"/>
          <w:bCs/>
        </w:rPr>
        <w:t>ZM.271.</w:t>
      </w:r>
      <w:r w:rsidR="00C74D32">
        <w:rPr>
          <w:rFonts w:eastAsia="Times New Roman" w:cs="Calibri"/>
          <w:bCs/>
        </w:rPr>
        <w:t>1</w:t>
      </w:r>
      <w:r w:rsidR="00CF765F" w:rsidRPr="00CF765F">
        <w:rPr>
          <w:rFonts w:eastAsia="Times New Roman" w:cs="Calibri"/>
          <w:bCs/>
        </w:rPr>
        <w:t>.1.202</w:t>
      </w:r>
      <w:r w:rsidR="00C74D32">
        <w:rPr>
          <w:rFonts w:eastAsia="Times New Roman" w:cs="Calibri"/>
          <w:bCs/>
        </w:rPr>
        <w:t>5</w:t>
      </w:r>
    </w:p>
    <w:p w14:paraId="3CE4E907" w14:textId="77777777" w:rsidR="00584C0B" w:rsidRPr="00397973" w:rsidRDefault="00584C0B" w:rsidP="00584C0B">
      <w:pPr>
        <w:spacing w:after="0"/>
        <w:jc w:val="both"/>
        <w:rPr>
          <w:rFonts w:cs="Calibri"/>
          <w:b/>
        </w:rPr>
      </w:pPr>
      <w:r w:rsidRPr="00397973">
        <w:rPr>
          <w:rFonts w:cs="Calibri"/>
          <w:b/>
        </w:rPr>
        <w:t>Nr umowy ____________</w:t>
      </w:r>
    </w:p>
    <w:p w14:paraId="22BEE64C" w14:textId="77777777" w:rsidR="008D6816" w:rsidRPr="00397973" w:rsidRDefault="008D6816" w:rsidP="008D6816">
      <w:pPr>
        <w:pStyle w:val="Bezodstpw"/>
        <w:suppressAutoHyphens w:val="0"/>
        <w:spacing w:line="276" w:lineRule="auto"/>
        <w:rPr>
          <w:color w:val="auto"/>
          <w:kern w:val="0"/>
          <w:lang w:eastAsia="en-US" w:bidi="ar-SA"/>
        </w:rPr>
      </w:pPr>
      <w:r w:rsidRPr="00397973">
        <w:rPr>
          <w:b/>
          <w:color w:val="auto"/>
          <w:kern w:val="0"/>
          <w:lang w:eastAsia="en-US" w:bidi="ar-SA"/>
        </w:rPr>
        <w:t>Wykonawc</w:t>
      </w:r>
      <w:r w:rsidR="006C40B3" w:rsidRPr="00397973">
        <w:rPr>
          <w:b/>
          <w:color w:val="auto"/>
          <w:kern w:val="0"/>
          <w:lang w:eastAsia="en-US" w:bidi="ar-SA"/>
        </w:rPr>
        <w:t>ą</w:t>
      </w:r>
      <w:r w:rsidRPr="00397973">
        <w:rPr>
          <w:b/>
          <w:color w:val="auto"/>
          <w:kern w:val="0"/>
          <w:lang w:eastAsia="en-US" w:bidi="ar-SA"/>
        </w:rPr>
        <w:t xml:space="preserve"> jako </w:t>
      </w:r>
      <w:r w:rsidR="00584C0B" w:rsidRPr="00397973">
        <w:rPr>
          <w:b/>
          <w:color w:val="auto"/>
          <w:kern w:val="0"/>
          <w:lang w:eastAsia="en-US" w:bidi="ar-SA"/>
        </w:rPr>
        <w:t xml:space="preserve">Gwarant </w:t>
      </w:r>
      <w:r w:rsidR="00584C0B" w:rsidRPr="00397973">
        <w:rPr>
          <w:color w:val="auto"/>
          <w:kern w:val="0"/>
          <w:lang w:eastAsia="en-US" w:bidi="ar-SA"/>
        </w:rPr>
        <w:t xml:space="preserve">jest (nazwa, adres, dane z KRS, CEIDG). </w:t>
      </w:r>
      <w:r w:rsidRPr="00397973">
        <w:rPr>
          <w:color w:val="auto"/>
          <w:kern w:val="0"/>
          <w:lang w:eastAsia="en-US" w:bidi="ar-SA"/>
        </w:rPr>
        <w:t>……………………………………………….……………………………</w:t>
      </w:r>
    </w:p>
    <w:p w14:paraId="1095BAF8" w14:textId="77777777" w:rsidR="008D6816" w:rsidRPr="00397973" w:rsidRDefault="008D6816" w:rsidP="00584C0B">
      <w:pPr>
        <w:pStyle w:val="Bezodstpw"/>
        <w:suppressAutoHyphens w:val="0"/>
        <w:spacing w:line="276" w:lineRule="auto"/>
        <w:jc w:val="both"/>
        <w:rPr>
          <w:color w:val="auto"/>
          <w:kern w:val="0"/>
          <w:lang w:eastAsia="en-US" w:bidi="ar-SA"/>
        </w:rPr>
      </w:pPr>
    </w:p>
    <w:p w14:paraId="5B3268E6" w14:textId="77777777" w:rsidR="008D6816" w:rsidRPr="00397973" w:rsidRDefault="008D6816" w:rsidP="00584C0B">
      <w:pPr>
        <w:pStyle w:val="Bezodstpw"/>
        <w:suppressAutoHyphens w:val="0"/>
        <w:spacing w:line="276" w:lineRule="auto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>…………………………………………………………………………………………………………………………..…………………………………….</w:t>
      </w:r>
    </w:p>
    <w:p w14:paraId="37EF3139" w14:textId="77777777" w:rsidR="008D6816" w:rsidRPr="00397973" w:rsidRDefault="008D6816" w:rsidP="00584C0B">
      <w:pPr>
        <w:pStyle w:val="Bezodstpw"/>
        <w:suppressAutoHyphens w:val="0"/>
        <w:spacing w:line="276" w:lineRule="auto"/>
        <w:jc w:val="both"/>
        <w:rPr>
          <w:b/>
          <w:color w:val="auto"/>
          <w:kern w:val="0"/>
          <w:lang w:eastAsia="en-US" w:bidi="ar-SA"/>
        </w:rPr>
      </w:pPr>
    </w:p>
    <w:p w14:paraId="218BC661" w14:textId="77777777" w:rsidR="004F15E8" w:rsidRPr="004F15E8" w:rsidRDefault="008D6816" w:rsidP="004F15E8">
      <w:pPr>
        <w:pStyle w:val="Bezodstpw"/>
        <w:jc w:val="both"/>
        <w:rPr>
          <w:b/>
          <w:color w:val="auto"/>
          <w:kern w:val="0"/>
          <w:lang w:eastAsia="en-US" w:bidi="ar-SA"/>
        </w:rPr>
      </w:pPr>
      <w:r w:rsidRPr="00397973">
        <w:rPr>
          <w:b/>
          <w:color w:val="auto"/>
          <w:kern w:val="0"/>
          <w:lang w:eastAsia="en-US" w:bidi="ar-SA"/>
        </w:rPr>
        <w:t xml:space="preserve">Zamawiający jako </w:t>
      </w:r>
      <w:r w:rsidR="00584C0B" w:rsidRPr="00397973">
        <w:rPr>
          <w:b/>
          <w:color w:val="auto"/>
          <w:kern w:val="0"/>
          <w:lang w:eastAsia="en-US" w:bidi="ar-SA"/>
        </w:rPr>
        <w:t xml:space="preserve">Uprawniony z tytułu gwarancji jest </w:t>
      </w:r>
      <w:r w:rsidR="004F15E8" w:rsidRPr="004F15E8">
        <w:rPr>
          <w:b/>
          <w:color w:val="auto"/>
          <w:kern w:val="0"/>
          <w:lang w:eastAsia="en-US" w:bidi="ar-SA"/>
        </w:rPr>
        <w:t>Związek Międzygminny Gmin Żabno i Lisia Góra</w:t>
      </w:r>
    </w:p>
    <w:p w14:paraId="6E40203C" w14:textId="03CF056E" w:rsidR="00584C0B" w:rsidRPr="00397973" w:rsidRDefault="004F15E8" w:rsidP="004F15E8">
      <w:pPr>
        <w:pStyle w:val="Bezodstpw"/>
        <w:jc w:val="both"/>
        <w:rPr>
          <w:b/>
          <w:color w:val="auto"/>
          <w:kern w:val="0"/>
          <w:lang w:eastAsia="en-US" w:bidi="ar-SA"/>
        </w:rPr>
      </w:pPr>
      <w:r>
        <w:rPr>
          <w:b/>
          <w:color w:val="auto"/>
          <w:kern w:val="0"/>
          <w:lang w:eastAsia="en-US" w:bidi="ar-SA"/>
        </w:rPr>
        <w:t>ds. Zaopatrzenia Wsi w Wodę</w:t>
      </w:r>
      <w:r w:rsidR="00E574E8">
        <w:rPr>
          <w:color w:val="auto"/>
          <w:kern w:val="0"/>
          <w:lang w:eastAsia="en-US" w:bidi="ar-SA"/>
        </w:rPr>
        <w:t xml:space="preserve">, </w:t>
      </w:r>
      <w:r w:rsidR="00584C0B" w:rsidRPr="00397973">
        <w:rPr>
          <w:color w:val="auto"/>
          <w:kern w:val="0"/>
          <w:lang w:eastAsia="en-US" w:bidi="ar-SA"/>
        </w:rPr>
        <w:t xml:space="preserve">NIP: </w:t>
      </w:r>
      <w:r w:rsidR="00E574E8">
        <w:rPr>
          <w:color w:val="auto"/>
          <w:kern w:val="0"/>
          <w:lang w:eastAsia="en-US" w:bidi="ar-SA"/>
        </w:rPr>
        <w:t>…………………..</w:t>
      </w:r>
      <w:r w:rsidR="00584C0B" w:rsidRPr="00397973">
        <w:rPr>
          <w:color w:val="auto"/>
          <w:kern w:val="0"/>
          <w:lang w:eastAsia="en-US" w:bidi="ar-SA"/>
        </w:rPr>
        <w:t xml:space="preserve">, REGON: </w:t>
      </w:r>
      <w:r w:rsidR="00E574E8">
        <w:rPr>
          <w:color w:val="auto"/>
          <w:kern w:val="0"/>
          <w:lang w:eastAsia="en-US" w:bidi="ar-SA"/>
        </w:rPr>
        <w:t>………………………</w:t>
      </w:r>
    </w:p>
    <w:p w14:paraId="2D219768" w14:textId="77777777" w:rsidR="00584C0B" w:rsidRPr="00397973" w:rsidRDefault="00584C0B" w:rsidP="00584C0B">
      <w:pPr>
        <w:pStyle w:val="Bezodstpw"/>
        <w:suppressAutoHyphens w:val="0"/>
        <w:spacing w:line="276" w:lineRule="auto"/>
        <w:jc w:val="both"/>
        <w:rPr>
          <w:b/>
          <w:color w:val="auto"/>
          <w:kern w:val="0"/>
          <w:lang w:eastAsia="en-US" w:bidi="ar-SA"/>
        </w:rPr>
      </w:pPr>
    </w:p>
    <w:p w14:paraId="7CBA4320" w14:textId="77777777" w:rsidR="00584C0B" w:rsidRPr="00397973" w:rsidRDefault="00584C0B" w:rsidP="008D6816">
      <w:pPr>
        <w:pStyle w:val="Bezodstpw"/>
        <w:numPr>
          <w:ilvl w:val="1"/>
          <w:numId w:val="9"/>
        </w:numPr>
        <w:suppressAutoHyphens w:val="0"/>
        <w:spacing w:line="276" w:lineRule="auto"/>
        <w:ind w:left="426" w:hanging="426"/>
        <w:jc w:val="both"/>
        <w:outlineLvl w:val="0"/>
        <w:rPr>
          <w:b/>
          <w:color w:val="auto"/>
          <w:kern w:val="0"/>
          <w:lang w:eastAsia="en-US" w:bidi="ar-SA"/>
        </w:rPr>
      </w:pPr>
      <w:r w:rsidRPr="00397973">
        <w:rPr>
          <w:b/>
          <w:color w:val="auto"/>
          <w:kern w:val="0"/>
          <w:lang w:eastAsia="en-US" w:bidi="ar-SA"/>
        </w:rPr>
        <w:t>Przedmiot i termin gwarancji</w:t>
      </w:r>
    </w:p>
    <w:p w14:paraId="10AE145F" w14:textId="25DBC9BD" w:rsidR="00584C0B" w:rsidRPr="004F15E8" w:rsidRDefault="00584C0B" w:rsidP="004C42C1">
      <w:pPr>
        <w:pStyle w:val="Bezodstpw"/>
        <w:numPr>
          <w:ilvl w:val="0"/>
          <w:numId w:val="10"/>
        </w:numPr>
        <w:suppressAutoHyphens w:val="0"/>
        <w:spacing w:line="276" w:lineRule="auto"/>
        <w:ind w:left="425" w:hanging="357"/>
        <w:rPr>
          <w:i/>
        </w:rPr>
      </w:pPr>
      <w:r w:rsidRPr="00397973">
        <w:t>Niniejsza gwarancja obejmuje całość przedmiotu Umowy dla zamówienia</w:t>
      </w:r>
      <w:r w:rsidR="006C40B3" w:rsidRPr="00397973">
        <w:t xml:space="preserve"> pn.</w:t>
      </w:r>
      <w:r w:rsidRPr="00397973">
        <w:t xml:space="preserve"> </w:t>
      </w:r>
      <w:r w:rsidR="004C42C1" w:rsidRPr="004C42C1">
        <w:rPr>
          <w:rFonts w:ascii="Calibri Light" w:hAnsi="Calibri Light" w:cs="Calibri Light"/>
          <w:color w:val="auto"/>
        </w:rPr>
        <w:t xml:space="preserve">„ </w:t>
      </w:r>
      <w:r w:rsidR="00C74D32">
        <w:rPr>
          <w:color w:val="auto"/>
          <w:sz w:val="23"/>
          <w:szCs w:val="23"/>
        </w:rPr>
        <w:t>Budowa sieci wodociągowej w miejscowościach Pawęzów i Śmigno</w:t>
      </w:r>
      <w:r w:rsidR="004C42C1" w:rsidRPr="00AE68A9">
        <w:rPr>
          <w:color w:val="auto"/>
          <w:sz w:val="23"/>
          <w:szCs w:val="23"/>
        </w:rPr>
        <w:t xml:space="preserve">” </w:t>
      </w:r>
      <w:r w:rsidRPr="004F15E8">
        <w:t xml:space="preserve">określonego w umowie oraz w innych dokumentach będących integralną częścią </w:t>
      </w:r>
      <w:r w:rsidR="00A765F7" w:rsidRPr="004F15E8">
        <w:t>u</w:t>
      </w:r>
      <w:r w:rsidRPr="004F15E8">
        <w:t>mowy.</w:t>
      </w:r>
    </w:p>
    <w:p w14:paraId="015029CD" w14:textId="77777777" w:rsidR="00584C0B" w:rsidRPr="00397973" w:rsidRDefault="00584C0B" w:rsidP="004F15E8">
      <w:pPr>
        <w:pStyle w:val="Bezodstpw"/>
        <w:numPr>
          <w:ilvl w:val="0"/>
          <w:numId w:val="10"/>
        </w:numPr>
        <w:suppressAutoHyphens w:val="0"/>
        <w:spacing w:line="276" w:lineRule="auto"/>
        <w:ind w:left="425" w:hanging="357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>Gwarant oświadcza i zapewnia</w:t>
      </w:r>
      <w:r w:rsidR="008D6816" w:rsidRPr="00397973">
        <w:rPr>
          <w:color w:val="auto"/>
          <w:kern w:val="0"/>
          <w:lang w:eastAsia="en-US" w:bidi="ar-SA"/>
        </w:rPr>
        <w:t xml:space="preserve"> Uprawnionego</w:t>
      </w:r>
      <w:r w:rsidRPr="00397973">
        <w:rPr>
          <w:color w:val="auto"/>
          <w:kern w:val="0"/>
          <w:lang w:eastAsia="en-US" w:bidi="ar-SA"/>
        </w:rPr>
        <w:t>, że wykonany przez niego przedmiot Umowy, o którym mowa w pkt 1, został wykonany prawidłowo, zgodnie ze zobowiązaniem Wykonawcy, a także zgodnie z najlepszą wiedzą Gwaranta.</w:t>
      </w:r>
    </w:p>
    <w:p w14:paraId="7B60542B" w14:textId="77777777" w:rsidR="00584C0B" w:rsidRDefault="00584C0B" w:rsidP="00584C0B">
      <w:pPr>
        <w:pStyle w:val="Bezodstpw"/>
        <w:numPr>
          <w:ilvl w:val="0"/>
          <w:numId w:val="10"/>
        </w:numPr>
        <w:suppressAutoHyphens w:val="0"/>
        <w:spacing w:line="276" w:lineRule="auto"/>
        <w:ind w:left="426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>Poprzez niniejszą gwarancję Gwarant przyjmuje na siebie wszelką odpowiedzialność za przedmiot Umowy, w tym za dokumentację projektową i powykonawczą</w:t>
      </w:r>
      <w:r w:rsidR="00E81D24">
        <w:rPr>
          <w:color w:val="auto"/>
          <w:kern w:val="0"/>
          <w:lang w:eastAsia="en-US" w:bidi="ar-SA"/>
        </w:rPr>
        <w:t xml:space="preserve">, wykonane roboty budowlane , zainstalowane urządzenia, wyposażenie </w:t>
      </w:r>
      <w:r w:rsidRPr="00397973">
        <w:rPr>
          <w:color w:val="auto"/>
          <w:kern w:val="0"/>
          <w:lang w:eastAsia="en-US" w:bidi="ar-SA"/>
        </w:rPr>
        <w:t xml:space="preserve"> jak i część przedmiotu Umowy realizowaną przez podwykonawców. </w:t>
      </w:r>
      <w:r w:rsidR="00E574E8" w:rsidRPr="00E574E8">
        <w:rPr>
          <w:color w:val="auto"/>
          <w:kern w:val="0"/>
          <w:lang w:eastAsia="en-US" w:bidi="ar-SA"/>
        </w:rPr>
        <w:t>Gwarant jest odpowiedzialny wobec Zamawiającego za realizację wszystkich zobowiązań, o których mowa w niniejszej Karcie Gwarancyjnej.</w:t>
      </w:r>
    </w:p>
    <w:p w14:paraId="3989E664" w14:textId="77777777" w:rsidR="00235206" w:rsidRPr="00397973" w:rsidRDefault="00235206" w:rsidP="00235206">
      <w:pPr>
        <w:pStyle w:val="Bezodstpw"/>
        <w:numPr>
          <w:ilvl w:val="0"/>
          <w:numId w:val="10"/>
        </w:numPr>
        <w:suppressAutoHyphens w:val="0"/>
        <w:spacing w:line="276" w:lineRule="auto"/>
        <w:ind w:left="426"/>
        <w:jc w:val="both"/>
      </w:pPr>
      <w:r w:rsidRPr="00397973">
        <w:rPr>
          <w:color w:val="auto"/>
          <w:kern w:val="0"/>
          <w:lang w:eastAsia="en-US" w:bidi="ar-SA"/>
        </w:rPr>
        <w:t>Termin</w:t>
      </w:r>
      <w:r w:rsidRPr="00397973">
        <w:t xml:space="preserve"> gwarancji wynosi zgodnie z Umową </w:t>
      </w:r>
      <w:r>
        <w:t>…………………</w:t>
      </w:r>
      <w:r w:rsidRPr="00397973">
        <w:t xml:space="preserve"> miesięcy liczonych od dnia następującego po dniu podpisania bezusterkowego protokołu</w:t>
      </w:r>
      <w:r>
        <w:t xml:space="preserve"> odbioru</w:t>
      </w:r>
      <w:r w:rsidRPr="00397973">
        <w:t xml:space="preserve"> końcowego, a dla wymienianych materiałów i urządzeń z dniem ich wymiany. Jeżeli warunki gwarancji udzielonej przez producenta materiałów i urządzeń przewidują dłuższy okres gwarancji niż gwarancja udzielona przez Gwaranta – obowiązuje okres gwarancji w wymiarze równym okresowi gwarancji producenta. W przypadku</w:t>
      </w:r>
      <w:r w:rsidRPr="00397973">
        <w:rPr>
          <w:b/>
        </w:rPr>
        <w:t xml:space="preserve"> odbiorów</w:t>
      </w:r>
      <w:r w:rsidRPr="00397973">
        <w:t xml:space="preserve"> częściowych, poprzedzających odbiór końcowy przedmiotu umowy, uprawnienia Zamawiającego wynikające z udzielonej gwarancji jakości  mają zastosowanie również w okresie pomiędzy odbiorem częściowym i końcowym bez wpływu na </w:t>
      </w:r>
      <w:r w:rsidR="00373639">
        <w:t xml:space="preserve">…………….. </w:t>
      </w:r>
      <w:r w:rsidRPr="00397973">
        <w:t xml:space="preserve">miesięczny okres gwarancji jakości liczony od dnia następującego po dniu podpisania bezusterkowego protokołu końcowego. W przypadku odstąpienia od umowy przez którąkolwiek ze stron bądź jej rozwiązania </w:t>
      </w:r>
      <w:r w:rsidR="00373639">
        <w:t xml:space="preserve">………… </w:t>
      </w:r>
      <w:r w:rsidRPr="00397973">
        <w:t xml:space="preserve"> miesięczny okres gwarancji jakości zaczyna swój bieg w dniu następującym od daty podpisania bezusterkowego protokołu odbioru częściowego.  </w:t>
      </w:r>
    </w:p>
    <w:p w14:paraId="2A24AD05" w14:textId="77777777" w:rsidR="00235206" w:rsidRDefault="00235206" w:rsidP="00235206">
      <w:pPr>
        <w:pStyle w:val="Bezodstpw"/>
        <w:numPr>
          <w:ilvl w:val="0"/>
          <w:numId w:val="10"/>
        </w:numPr>
        <w:suppressAutoHyphens w:val="0"/>
        <w:spacing w:line="276" w:lineRule="auto"/>
        <w:ind w:left="426"/>
        <w:jc w:val="both"/>
      </w:pPr>
      <w:r>
        <w:t>Wykonawca oświadcza:</w:t>
      </w:r>
    </w:p>
    <w:p w14:paraId="5C0E7427" w14:textId="77777777" w:rsidR="00235206" w:rsidRDefault="00235206" w:rsidP="00235206">
      <w:pPr>
        <w:pStyle w:val="Bezodstpw"/>
        <w:numPr>
          <w:ilvl w:val="2"/>
          <w:numId w:val="9"/>
        </w:numPr>
        <w:ind w:left="993"/>
        <w:jc w:val="both"/>
      </w:pPr>
      <w:r>
        <w:t>że roboty budowlane objęte niniejszą Kartą Gwarancyjną zostaną wykonane zgodnie z umową nr ………… z dnia ……………. roku, zasadami wiedzy technicznej i przepisami techniczno - budowlanymi,</w:t>
      </w:r>
    </w:p>
    <w:p w14:paraId="318AE61E" w14:textId="77777777" w:rsidR="00235206" w:rsidRDefault="00235206" w:rsidP="00235206">
      <w:pPr>
        <w:pStyle w:val="Bezodstpw"/>
        <w:numPr>
          <w:ilvl w:val="2"/>
          <w:numId w:val="9"/>
        </w:numPr>
        <w:ind w:left="993"/>
        <w:jc w:val="both"/>
      </w:pPr>
      <w:r>
        <w:t>że stworzy konieczne podstawy formalno - prawne oraz warunki organizacyjne i techniczne, niezbędne do należytego wypełnienia warunków gwarancji w całym jej Okresie.</w:t>
      </w:r>
    </w:p>
    <w:p w14:paraId="38AAE098" w14:textId="77777777" w:rsidR="0031371B" w:rsidRDefault="0031371B" w:rsidP="0031371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cs="Arial"/>
        </w:rPr>
      </w:pPr>
      <w:r w:rsidRPr="0031371B">
        <w:rPr>
          <w:rFonts w:cs="Arial"/>
        </w:rPr>
        <w:lastRenderedPageBreak/>
        <w:t>Odpowiedzialno</w:t>
      </w:r>
      <w:r w:rsidRPr="0031371B">
        <w:rPr>
          <w:rFonts w:eastAsia="TimesNewRoman" w:cs="Arial"/>
        </w:rPr>
        <w:t xml:space="preserve">ść </w:t>
      </w:r>
      <w:r w:rsidRPr="0031371B">
        <w:rPr>
          <w:rFonts w:cs="Arial"/>
        </w:rPr>
        <w:t>Gwaranta za wady obejmuje zarówno wady, które ujawniły si</w:t>
      </w:r>
      <w:r w:rsidRPr="0031371B">
        <w:rPr>
          <w:rFonts w:eastAsia="TimesNewRoman" w:cs="Arial"/>
        </w:rPr>
        <w:t xml:space="preserve">ę </w:t>
      </w:r>
      <w:r w:rsidRPr="0031371B">
        <w:rPr>
          <w:rFonts w:cs="Arial"/>
        </w:rPr>
        <w:t>po dacie odbioru ko</w:t>
      </w:r>
      <w:r w:rsidRPr="0031371B">
        <w:rPr>
          <w:rFonts w:eastAsia="TimesNewRoman" w:cs="Arial"/>
        </w:rPr>
        <w:t>ń</w:t>
      </w:r>
      <w:r w:rsidRPr="0031371B">
        <w:rPr>
          <w:rFonts w:cs="Arial"/>
        </w:rPr>
        <w:t>cowego przedmiotu umowy, powstałe przed t</w:t>
      </w:r>
      <w:r w:rsidRPr="0031371B">
        <w:rPr>
          <w:rFonts w:eastAsia="TimesNewRoman" w:cs="Arial"/>
        </w:rPr>
        <w:t xml:space="preserve">ą </w:t>
      </w:r>
      <w:r w:rsidRPr="0031371B">
        <w:rPr>
          <w:rFonts w:cs="Arial"/>
        </w:rPr>
        <w:t>dat</w:t>
      </w:r>
      <w:r w:rsidRPr="0031371B">
        <w:rPr>
          <w:rFonts w:eastAsia="TimesNewRoman" w:cs="Arial"/>
        </w:rPr>
        <w:t>ą</w:t>
      </w:r>
      <w:r w:rsidRPr="0031371B">
        <w:rPr>
          <w:rFonts w:cs="Arial"/>
        </w:rPr>
        <w:t>, jak równie</w:t>
      </w:r>
      <w:r w:rsidRPr="0031371B">
        <w:rPr>
          <w:rFonts w:eastAsia="TimesNewRoman" w:cs="Arial"/>
        </w:rPr>
        <w:t xml:space="preserve">ż </w:t>
      </w:r>
      <w:r w:rsidRPr="0031371B">
        <w:rPr>
          <w:rFonts w:cs="Arial"/>
        </w:rPr>
        <w:t>te wady, które powstały po dokonaniu odbioru ko</w:t>
      </w:r>
      <w:r w:rsidRPr="0031371B">
        <w:rPr>
          <w:rFonts w:eastAsia="TimesNewRoman" w:cs="Arial"/>
        </w:rPr>
        <w:t>ń</w:t>
      </w:r>
      <w:r w:rsidRPr="0031371B">
        <w:rPr>
          <w:rFonts w:cs="Arial"/>
        </w:rPr>
        <w:t>cowego przedmiotu umowy.</w:t>
      </w:r>
    </w:p>
    <w:p w14:paraId="0E76FCF1" w14:textId="77777777" w:rsidR="0031371B" w:rsidRPr="0031371B" w:rsidRDefault="0031371B" w:rsidP="0031371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cs="Arial"/>
        </w:rPr>
      </w:pPr>
      <w:r w:rsidRPr="0031371B">
        <w:rPr>
          <w:rFonts w:cs="Arial"/>
        </w:rPr>
        <w:t>Zamawiaj</w:t>
      </w:r>
      <w:r w:rsidRPr="0031371B">
        <w:rPr>
          <w:rFonts w:eastAsia="TimesNewRoman" w:cs="Arial"/>
        </w:rPr>
        <w:t>ą</w:t>
      </w:r>
      <w:r w:rsidRPr="0031371B">
        <w:rPr>
          <w:rFonts w:cs="Arial"/>
        </w:rPr>
        <w:t>cy mo</w:t>
      </w:r>
      <w:r w:rsidRPr="0031371B">
        <w:rPr>
          <w:rFonts w:eastAsia="TimesNewRoman" w:cs="Arial"/>
        </w:rPr>
        <w:t>ż</w:t>
      </w:r>
      <w:r w:rsidRPr="0031371B">
        <w:rPr>
          <w:rFonts w:cs="Arial"/>
        </w:rPr>
        <w:t>e dochodzi</w:t>
      </w:r>
      <w:r w:rsidRPr="0031371B">
        <w:rPr>
          <w:rFonts w:eastAsia="TimesNewRoman" w:cs="Arial"/>
        </w:rPr>
        <w:t xml:space="preserve">ć </w:t>
      </w:r>
      <w:r w:rsidRPr="0031371B">
        <w:rPr>
          <w:rFonts w:cs="Arial"/>
        </w:rPr>
        <w:t>roszcze</w:t>
      </w:r>
      <w:r w:rsidRPr="0031371B">
        <w:rPr>
          <w:rFonts w:eastAsia="TimesNewRoman" w:cs="Arial"/>
        </w:rPr>
        <w:t xml:space="preserve">ń </w:t>
      </w:r>
      <w:r w:rsidRPr="0031371B">
        <w:rPr>
          <w:rFonts w:cs="Arial"/>
        </w:rPr>
        <w:t xml:space="preserve">z tytułu gwarancji po terminie wskazanym w ust. </w:t>
      </w:r>
      <w:r w:rsidR="006B3205">
        <w:rPr>
          <w:rFonts w:cs="Arial"/>
        </w:rPr>
        <w:t>4</w:t>
      </w:r>
      <w:r w:rsidRPr="0031371B">
        <w:rPr>
          <w:rFonts w:cs="Arial"/>
        </w:rPr>
        <w:t>,</w:t>
      </w:r>
    </w:p>
    <w:p w14:paraId="05D2553D" w14:textId="77777777" w:rsidR="0031371B" w:rsidRPr="006B3205" w:rsidRDefault="0031371B" w:rsidP="006B3205">
      <w:pPr>
        <w:autoSpaceDE w:val="0"/>
        <w:autoSpaceDN w:val="0"/>
        <w:adjustRightInd w:val="0"/>
        <w:spacing w:after="0" w:line="240" w:lineRule="auto"/>
        <w:ind w:left="360"/>
        <w:rPr>
          <w:rFonts w:cs="Arial"/>
        </w:rPr>
      </w:pPr>
      <w:r>
        <w:rPr>
          <w:rFonts w:cs="Arial"/>
        </w:rPr>
        <w:t xml:space="preserve"> </w:t>
      </w:r>
      <w:r w:rsidRPr="0031371B">
        <w:rPr>
          <w:rFonts w:cs="Arial"/>
        </w:rPr>
        <w:t>je</w:t>
      </w:r>
      <w:r w:rsidRPr="0031371B">
        <w:rPr>
          <w:rFonts w:eastAsia="TimesNewRoman" w:cs="Arial"/>
        </w:rPr>
        <w:t>ż</w:t>
      </w:r>
      <w:r w:rsidRPr="0031371B">
        <w:rPr>
          <w:rFonts w:cs="Arial"/>
        </w:rPr>
        <w:t>eli zgłosił wady przed upływem tego terminu.</w:t>
      </w:r>
    </w:p>
    <w:p w14:paraId="711CB4A9" w14:textId="77777777" w:rsidR="00584C0B" w:rsidRPr="00397973" w:rsidRDefault="00584C0B" w:rsidP="006B3205">
      <w:pPr>
        <w:pStyle w:val="Bezodstpw"/>
        <w:numPr>
          <w:ilvl w:val="0"/>
          <w:numId w:val="10"/>
        </w:numPr>
        <w:suppressAutoHyphens w:val="0"/>
        <w:spacing w:line="276" w:lineRule="auto"/>
        <w:ind w:left="426" w:hanging="426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>Ilekroć w niniejszej Gwarancji jest mowa o wadzie należy przez to rozumieć wadę zdefiniowaną jako:</w:t>
      </w:r>
    </w:p>
    <w:p w14:paraId="754BBDBD" w14:textId="77777777" w:rsidR="00584C0B" w:rsidRPr="00397973" w:rsidRDefault="00584C0B" w:rsidP="00584C0B">
      <w:pPr>
        <w:pStyle w:val="Bezodstpw"/>
        <w:numPr>
          <w:ilvl w:val="0"/>
          <w:numId w:val="4"/>
        </w:numPr>
        <w:suppressAutoHyphens w:val="0"/>
        <w:spacing w:line="276" w:lineRule="auto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>jawne lub ukryte właściwości tkwiące w robotach budowlanych, dobranej technologii oczyszczania ścieków, dokumentacji wykonawcy lub w jakimkolwiek ich elemencie powodujące niemożność używania lub korzystania z przedmiotu umowy zgodnie z przeznaczeniem;</w:t>
      </w:r>
    </w:p>
    <w:p w14:paraId="75BAEFB9" w14:textId="77777777" w:rsidR="00584C0B" w:rsidRPr="00397973" w:rsidRDefault="00584C0B" w:rsidP="00584C0B">
      <w:pPr>
        <w:pStyle w:val="Bezodstpw"/>
        <w:numPr>
          <w:ilvl w:val="0"/>
          <w:numId w:val="4"/>
        </w:numPr>
        <w:suppressAutoHyphens w:val="0"/>
        <w:spacing w:line="276" w:lineRule="auto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 xml:space="preserve">niezgodność wykonania przedmiotu umowy ze zobowiązaniem wykonawcy wynikającym z umowy; </w:t>
      </w:r>
    </w:p>
    <w:p w14:paraId="1F8B73FC" w14:textId="77777777" w:rsidR="00584C0B" w:rsidRPr="00397973" w:rsidRDefault="00584C0B" w:rsidP="00584C0B">
      <w:pPr>
        <w:pStyle w:val="Bezodstpw"/>
        <w:numPr>
          <w:ilvl w:val="0"/>
          <w:numId w:val="4"/>
        </w:numPr>
        <w:suppressAutoHyphens w:val="0"/>
        <w:spacing w:line="276" w:lineRule="auto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 xml:space="preserve">zmniejszenie wartości przedmiotu umowy lub inną stratę </w:t>
      </w:r>
      <w:r w:rsidR="004462B7">
        <w:rPr>
          <w:color w:val="auto"/>
          <w:kern w:val="0"/>
          <w:lang w:eastAsia="en-US" w:bidi="ar-SA"/>
        </w:rPr>
        <w:t xml:space="preserve">Zamawiającego </w:t>
      </w:r>
      <w:r w:rsidRPr="00397973">
        <w:rPr>
          <w:color w:val="auto"/>
          <w:kern w:val="0"/>
          <w:lang w:eastAsia="en-US" w:bidi="ar-SA"/>
        </w:rPr>
        <w:t>z powodu zmniejszenia wartości przedmiotu umowy;</w:t>
      </w:r>
    </w:p>
    <w:p w14:paraId="43ED540D" w14:textId="77777777" w:rsidR="00584C0B" w:rsidRPr="00397973" w:rsidRDefault="00584C0B" w:rsidP="00584C0B">
      <w:pPr>
        <w:pStyle w:val="Bezodstpw"/>
        <w:numPr>
          <w:ilvl w:val="0"/>
          <w:numId w:val="4"/>
        </w:numPr>
        <w:suppressAutoHyphens w:val="0"/>
        <w:spacing w:line="276" w:lineRule="auto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>obniżenie stopnia użyteczności przedmiotu umowy (brak możliwości utrzymania stabilnych wyników ścieku oczyszczonego);</w:t>
      </w:r>
    </w:p>
    <w:p w14:paraId="02BE57D5" w14:textId="77777777" w:rsidR="00584C0B" w:rsidRPr="00397973" w:rsidRDefault="00584C0B" w:rsidP="00584C0B">
      <w:pPr>
        <w:pStyle w:val="Bezodstpw"/>
        <w:numPr>
          <w:ilvl w:val="0"/>
          <w:numId w:val="4"/>
        </w:numPr>
        <w:suppressAutoHyphens w:val="0"/>
        <w:spacing w:line="276" w:lineRule="auto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>obniżenie jakości lub inną szkodę w przedmiocie umowy;</w:t>
      </w:r>
    </w:p>
    <w:p w14:paraId="5B3C4970" w14:textId="77777777" w:rsidR="00235206" w:rsidRDefault="00584C0B" w:rsidP="00235206">
      <w:pPr>
        <w:pStyle w:val="Bezodstpw"/>
        <w:numPr>
          <w:ilvl w:val="0"/>
          <w:numId w:val="4"/>
        </w:numPr>
        <w:suppressAutoHyphens w:val="0"/>
        <w:spacing w:line="276" w:lineRule="auto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>usterki w przedmiocie umowy.</w:t>
      </w:r>
    </w:p>
    <w:p w14:paraId="32DA3D56" w14:textId="77777777" w:rsidR="00235206" w:rsidRPr="00235206" w:rsidRDefault="00235206" w:rsidP="00235206">
      <w:pPr>
        <w:pStyle w:val="Bezodstpw"/>
        <w:numPr>
          <w:ilvl w:val="0"/>
          <w:numId w:val="4"/>
        </w:numPr>
        <w:suppressAutoHyphens w:val="0"/>
        <w:spacing w:line="276" w:lineRule="auto"/>
        <w:jc w:val="both"/>
        <w:rPr>
          <w:color w:val="auto"/>
          <w:kern w:val="0"/>
          <w:lang w:eastAsia="en-US" w:bidi="ar-SA"/>
        </w:rPr>
      </w:pPr>
      <w:r w:rsidRPr="00235206">
        <w:t>wadę fizyczną i/lub prawną, o których mowa w przepisach Kodeksu Cywilnego.</w:t>
      </w:r>
    </w:p>
    <w:p w14:paraId="796FC915" w14:textId="77777777" w:rsidR="00235206" w:rsidRPr="00235206" w:rsidRDefault="00235206" w:rsidP="00235206">
      <w:pPr>
        <w:pStyle w:val="Bezodstpw"/>
        <w:numPr>
          <w:ilvl w:val="0"/>
          <w:numId w:val="10"/>
        </w:numPr>
        <w:suppressAutoHyphens w:val="0"/>
        <w:spacing w:line="276" w:lineRule="auto"/>
        <w:ind w:left="426" w:hanging="426"/>
        <w:jc w:val="both"/>
      </w:pPr>
      <w:r w:rsidRPr="00235206">
        <w:t xml:space="preserve">Ilekroć w niniejszej Karcie Gwarancyjnej jest mowa o </w:t>
      </w:r>
      <w:r w:rsidRPr="00235206">
        <w:rPr>
          <w:i/>
        </w:rPr>
        <w:t>awarii, wadach zagrażających awarią oraz wadach uciążliwych</w:t>
      </w:r>
      <w:r w:rsidRPr="00235206">
        <w:t xml:space="preserve"> należy przez to rozumieć:</w:t>
      </w:r>
    </w:p>
    <w:p w14:paraId="50821759" w14:textId="77777777" w:rsidR="00235206" w:rsidRPr="00235206" w:rsidRDefault="00235206" w:rsidP="00C75875">
      <w:pPr>
        <w:numPr>
          <w:ilvl w:val="0"/>
          <w:numId w:val="18"/>
        </w:numPr>
        <w:autoSpaceDE w:val="0"/>
        <w:autoSpaceDN w:val="0"/>
        <w:adjustRightInd w:val="0"/>
        <w:spacing w:after="60" w:line="240" w:lineRule="auto"/>
        <w:ind w:left="709"/>
        <w:jc w:val="both"/>
        <w:rPr>
          <w:rFonts w:cs="Calibri"/>
        </w:rPr>
      </w:pPr>
      <w:r w:rsidRPr="00235206">
        <w:rPr>
          <w:rFonts w:cs="Calibri"/>
        </w:rPr>
        <w:t>stan niesprawności obiektu uniemożliwiający jego funkcjonowanie, występujący nagle i powodujący jego niewłaściwe działanie lub całkowite unieruchomienie.</w:t>
      </w:r>
    </w:p>
    <w:p w14:paraId="29C6A0C1" w14:textId="77777777" w:rsidR="00235206" w:rsidRPr="00235206" w:rsidRDefault="00235206" w:rsidP="00235206">
      <w:pPr>
        <w:pStyle w:val="Bezodstpw"/>
        <w:numPr>
          <w:ilvl w:val="0"/>
          <w:numId w:val="10"/>
        </w:numPr>
        <w:suppressAutoHyphens w:val="0"/>
        <w:spacing w:line="276" w:lineRule="auto"/>
        <w:ind w:left="426" w:hanging="426"/>
        <w:jc w:val="both"/>
      </w:pPr>
      <w:r w:rsidRPr="00235206">
        <w:t>Ilekroć w niniejszej Karcie Gwarancyjnej jest mowa o „</w:t>
      </w:r>
      <w:r w:rsidRPr="00235206">
        <w:rPr>
          <w:i/>
        </w:rPr>
        <w:t>usunięciu wady</w:t>
      </w:r>
      <w:r w:rsidRPr="00235206">
        <w:t xml:space="preserve">” należy przez to rozumieć również wymianę elementu Robót i/lub Materiałów i/lub Urządzeń wchodzących w zakres przedmiotu </w:t>
      </w:r>
      <w:r w:rsidR="00A15300">
        <w:t>Umowy</w:t>
      </w:r>
      <w:r w:rsidRPr="00235206">
        <w:t xml:space="preserve"> na nowy wolny od wad.</w:t>
      </w:r>
    </w:p>
    <w:p w14:paraId="4411C369" w14:textId="77777777" w:rsidR="00584C0B" w:rsidRPr="00397973" w:rsidRDefault="00584C0B" w:rsidP="00584C0B">
      <w:pPr>
        <w:pStyle w:val="Bezodstpw"/>
        <w:suppressAutoHyphens w:val="0"/>
        <w:spacing w:line="276" w:lineRule="auto"/>
        <w:jc w:val="both"/>
        <w:rPr>
          <w:color w:val="auto"/>
          <w:kern w:val="0"/>
          <w:lang w:eastAsia="en-US" w:bidi="ar-SA"/>
        </w:rPr>
      </w:pPr>
    </w:p>
    <w:p w14:paraId="78826EEE" w14:textId="77777777" w:rsidR="00584C0B" w:rsidRPr="00397973" w:rsidRDefault="00584C0B" w:rsidP="00584C0B">
      <w:pPr>
        <w:pStyle w:val="Bezodstpw"/>
        <w:numPr>
          <w:ilvl w:val="1"/>
          <w:numId w:val="9"/>
        </w:numPr>
        <w:suppressAutoHyphens w:val="0"/>
        <w:spacing w:line="276" w:lineRule="auto"/>
        <w:ind w:left="567" w:hanging="567"/>
        <w:jc w:val="both"/>
        <w:outlineLvl w:val="0"/>
        <w:rPr>
          <w:b/>
          <w:color w:val="auto"/>
          <w:kern w:val="0"/>
          <w:lang w:eastAsia="en-US" w:bidi="ar-SA"/>
        </w:rPr>
      </w:pPr>
      <w:r w:rsidRPr="00397973">
        <w:rPr>
          <w:b/>
          <w:color w:val="auto"/>
          <w:kern w:val="0"/>
          <w:lang w:eastAsia="en-US" w:bidi="ar-SA"/>
        </w:rPr>
        <w:t>Obowiązki i uprawnienia stron</w:t>
      </w:r>
    </w:p>
    <w:p w14:paraId="3EE68DDB" w14:textId="77777777" w:rsidR="00584C0B" w:rsidRPr="00397973" w:rsidRDefault="00584C0B" w:rsidP="00584C0B">
      <w:pPr>
        <w:pStyle w:val="Bezodstpw"/>
        <w:numPr>
          <w:ilvl w:val="0"/>
          <w:numId w:val="11"/>
        </w:numPr>
        <w:suppressAutoHyphens w:val="0"/>
        <w:spacing w:line="276" w:lineRule="auto"/>
        <w:ind w:left="426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>W przypadku ujawnienia jakiejkolwiek wady w przedmiocie Umowy,</w:t>
      </w:r>
      <w:r w:rsidR="009F0BB0" w:rsidRPr="00397973">
        <w:rPr>
          <w:color w:val="auto"/>
          <w:kern w:val="0"/>
          <w:lang w:eastAsia="en-US" w:bidi="ar-SA"/>
        </w:rPr>
        <w:t xml:space="preserve"> </w:t>
      </w:r>
      <w:r w:rsidR="009F0BB0" w:rsidRPr="00397973">
        <w:t>Zamawiający</w:t>
      </w:r>
      <w:r w:rsidRPr="00397973">
        <w:rPr>
          <w:color w:val="auto"/>
          <w:kern w:val="0"/>
          <w:lang w:eastAsia="en-US" w:bidi="ar-SA"/>
        </w:rPr>
        <w:t xml:space="preserve"> jest uprawniony, według swojego uznania, do:</w:t>
      </w:r>
    </w:p>
    <w:p w14:paraId="2DDCEBE4" w14:textId="77777777" w:rsidR="00584C0B" w:rsidRPr="00397973" w:rsidRDefault="00584C0B" w:rsidP="00584C0B">
      <w:pPr>
        <w:pStyle w:val="Bezodstpw"/>
        <w:numPr>
          <w:ilvl w:val="0"/>
          <w:numId w:val="5"/>
        </w:numPr>
        <w:suppressAutoHyphens w:val="0"/>
        <w:spacing w:line="276" w:lineRule="auto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>żądania nieodpłatnego usunięcia wady przedmiotu umowy;</w:t>
      </w:r>
    </w:p>
    <w:p w14:paraId="0F5261CC" w14:textId="77777777" w:rsidR="00584C0B" w:rsidRPr="00397973" w:rsidRDefault="00584C0B" w:rsidP="00584C0B">
      <w:pPr>
        <w:pStyle w:val="Bezodstpw"/>
        <w:numPr>
          <w:ilvl w:val="0"/>
          <w:numId w:val="5"/>
        </w:numPr>
        <w:suppressAutoHyphens w:val="0"/>
        <w:spacing w:line="276" w:lineRule="auto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>wskazania trybu usunięcia wady lub wymiany rzeczy na wolną od wad;</w:t>
      </w:r>
    </w:p>
    <w:p w14:paraId="667E8C06" w14:textId="77777777" w:rsidR="00584C0B" w:rsidRPr="00397973" w:rsidRDefault="00584C0B" w:rsidP="00584C0B">
      <w:pPr>
        <w:pStyle w:val="Bezodstpw"/>
        <w:numPr>
          <w:ilvl w:val="0"/>
          <w:numId w:val="5"/>
        </w:numPr>
        <w:suppressAutoHyphens w:val="0"/>
        <w:spacing w:line="276" w:lineRule="auto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 xml:space="preserve">żądania od Gwaranta odszkodowania, obejmującego zarówno poniesione straty jak i utracone korzyści, jakie doznał </w:t>
      </w:r>
      <w:r w:rsidR="00A765F7">
        <w:rPr>
          <w:color w:val="auto"/>
          <w:kern w:val="0"/>
          <w:lang w:eastAsia="en-US" w:bidi="ar-SA"/>
        </w:rPr>
        <w:t>Zamawiający</w:t>
      </w:r>
      <w:r w:rsidRPr="00397973">
        <w:rPr>
          <w:color w:val="auto"/>
          <w:kern w:val="0"/>
          <w:lang w:eastAsia="en-US" w:bidi="ar-SA"/>
        </w:rPr>
        <w:t xml:space="preserve"> na skutek wystąpienia wady (w zakresie odszkodowania mieszczą się również koszty wykonania zastępczego);</w:t>
      </w:r>
    </w:p>
    <w:p w14:paraId="1FCEB5DF" w14:textId="77777777" w:rsidR="00584C0B" w:rsidRPr="00397973" w:rsidRDefault="00584C0B" w:rsidP="00584C0B">
      <w:pPr>
        <w:pStyle w:val="Bezodstpw"/>
        <w:numPr>
          <w:ilvl w:val="0"/>
          <w:numId w:val="5"/>
        </w:numPr>
        <w:suppressAutoHyphens w:val="0"/>
        <w:spacing w:line="276" w:lineRule="auto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 xml:space="preserve">żądania od Gwaranta kary umownej za nieterminowe potwierdzenie przyjęcia zgłoszenia lub nieokreślenie sposobu usunięcia wady w wysokości 0,1 % </w:t>
      </w:r>
      <w:r w:rsidR="00A765F7">
        <w:rPr>
          <w:color w:val="auto"/>
          <w:kern w:val="0"/>
          <w:lang w:eastAsia="en-US" w:bidi="ar-SA"/>
        </w:rPr>
        <w:t>umownego wynagrodzenia</w:t>
      </w:r>
      <w:r w:rsidRPr="00397973">
        <w:rPr>
          <w:color w:val="auto"/>
          <w:kern w:val="0"/>
          <w:lang w:eastAsia="en-US" w:bidi="ar-SA"/>
        </w:rPr>
        <w:t xml:space="preserve"> brutto określone</w:t>
      </w:r>
      <w:r w:rsidR="00A765F7">
        <w:rPr>
          <w:color w:val="auto"/>
          <w:kern w:val="0"/>
          <w:lang w:eastAsia="en-US" w:bidi="ar-SA"/>
        </w:rPr>
        <w:t>go w U</w:t>
      </w:r>
      <w:r w:rsidRPr="00397973">
        <w:rPr>
          <w:color w:val="auto"/>
          <w:kern w:val="0"/>
          <w:lang w:eastAsia="en-US" w:bidi="ar-SA"/>
        </w:rPr>
        <w:t>mowie, za każdy dzień</w:t>
      </w:r>
      <w:r w:rsidR="00914F6D" w:rsidRPr="00397973">
        <w:rPr>
          <w:color w:val="auto"/>
          <w:kern w:val="0"/>
          <w:lang w:eastAsia="en-US" w:bidi="ar-SA"/>
        </w:rPr>
        <w:t xml:space="preserve"> </w:t>
      </w:r>
      <w:r w:rsidR="003C2D05">
        <w:rPr>
          <w:color w:val="auto"/>
          <w:kern w:val="0"/>
          <w:lang w:eastAsia="en-US" w:bidi="ar-SA"/>
        </w:rPr>
        <w:t>zwłoki</w:t>
      </w:r>
      <w:r w:rsidRPr="00397973">
        <w:rPr>
          <w:color w:val="auto"/>
          <w:kern w:val="0"/>
          <w:lang w:eastAsia="en-US" w:bidi="ar-SA"/>
        </w:rPr>
        <w:t xml:space="preserve"> ;</w:t>
      </w:r>
    </w:p>
    <w:p w14:paraId="5823F0DF" w14:textId="77777777" w:rsidR="00384006" w:rsidRDefault="00584C0B" w:rsidP="00384006">
      <w:pPr>
        <w:pStyle w:val="Bezodstpw"/>
        <w:numPr>
          <w:ilvl w:val="0"/>
          <w:numId w:val="5"/>
        </w:numPr>
        <w:suppressAutoHyphens w:val="0"/>
        <w:spacing w:line="276" w:lineRule="auto"/>
        <w:jc w:val="both"/>
        <w:rPr>
          <w:color w:val="auto"/>
          <w:kern w:val="0"/>
          <w:lang w:eastAsia="en-US" w:bidi="ar-SA"/>
        </w:rPr>
      </w:pPr>
      <w:r w:rsidRPr="00384006">
        <w:rPr>
          <w:color w:val="auto"/>
          <w:kern w:val="0"/>
          <w:lang w:eastAsia="en-US" w:bidi="ar-SA"/>
        </w:rPr>
        <w:t>żądania od Gwaranta kary umownej za nieterminowe usuniecie wad lub wymianę rzeczy na wolną od wad w wysokości 0,</w:t>
      </w:r>
      <w:r w:rsidR="00A765F7" w:rsidRPr="00384006">
        <w:rPr>
          <w:color w:val="auto"/>
          <w:kern w:val="0"/>
          <w:lang w:eastAsia="en-US" w:bidi="ar-SA"/>
        </w:rPr>
        <w:t>1</w:t>
      </w:r>
      <w:r w:rsidRPr="00384006">
        <w:rPr>
          <w:color w:val="auto"/>
          <w:kern w:val="0"/>
          <w:lang w:eastAsia="en-US" w:bidi="ar-SA"/>
        </w:rPr>
        <w:t xml:space="preserve"> % um</w:t>
      </w:r>
      <w:r w:rsidR="00A765F7" w:rsidRPr="00384006">
        <w:rPr>
          <w:color w:val="auto"/>
          <w:kern w:val="0"/>
          <w:lang w:eastAsia="en-US" w:bidi="ar-SA"/>
        </w:rPr>
        <w:t>ownego</w:t>
      </w:r>
      <w:r w:rsidRPr="00384006">
        <w:rPr>
          <w:color w:val="auto"/>
          <w:kern w:val="0"/>
          <w:lang w:eastAsia="en-US" w:bidi="ar-SA"/>
        </w:rPr>
        <w:t xml:space="preserve"> wynagrodzenia Wykonawcy brutto określone</w:t>
      </w:r>
      <w:r w:rsidR="00A765F7" w:rsidRPr="00384006">
        <w:rPr>
          <w:color w:val="auto"/>
          <w:kern w:val="0"/>
          <w:lang w:eastAsia="en-US" w:bidi="ar-SA"/>
        </w:rPr>
        <w:t>go</w:t>
      </w:r>
      <w:r w:rsidRPr="00384006">
        <w:rPr>
          <w:color w:val="auto"/>
          <w:kern w:val="0"/>
          <w:lang w:eastAsia="en-US" w:bidi="ar-SA"/>
        </w:rPr>
        <w:t xml:space="preserve"> w Umowie, za każdy dzień </w:t>
      </w:r>
      <w:r w:rsidR="003C2D05" w:rsidRPr="00384006">
        <w:rPr>
          <w:color w:val="auto"/>
          <w:kern w:val="0"/>
          <w:lang w:eastAsia="en-US" w:bidi="ar-SA"/>
        </w:rPr>
        <w:t>zwłoki</w:t>
      </w:r>
      <w:r w:rsidRPr="00384006">
        <w:rPr>
          <w:color w:val="auto"/>
          <w:kern w:val="0"/>
          <w:lang w:eastAsia="en-US" w:bidi="ar-SA"/>
        </w:rPr>
        <w:t>;</w:t>
      </w:r>
    </w:p>
    <w:p w14:paraId="75DC7213" w14:textId="77777777" w:rsidR="00384006" w:rsidRPr="00A82F3A" w:rsidRDefault="00384006" w:rsidP="00A82F3A">
      <w:pPr>
        <w:pStyle w:val="Bezodstpw"/>
        <w:numPr>
          <w:ilvl w:val="0"/>
          <w:numId w:val="5"/>
        </w:numPr>
        <w:suppressAutoHyphens w:val="0"/>
        <w:spacing w:line="276" w:lineRule="auto"/>
        <w:jc w:val="both"/>
        <w:rPr>
          <w:color w:val="auto"/>
          <w:kern w:val="0"/>
          <w:lang w:eastAsia="en-US" w:bidi="ar-SA"/>
        </w:rPr>
      </w:pPr>
      <w:r w:rsidRPr="00384006">
        <w:rPr>
          <w:rFonts w:ascii="Verdana" w:hAnsi="Verdana" w:cs="Arial"/>
          <w:sz w:val="18"/>
          <w:szCs w:val="18"/>
        </w:rPr>
        <w:t>usunięci</w:t>
      </w:r>
      <w:r>
        <w:rPr>
          <w:rFonts w:ascii="Verdana" w:hAnsi="Verdana" w:cs="Arial"/>
          <w:sz w:val="18"/>
          <w:szCs w:val="18"/>
        </w:rPr>
        <w:t>a</w:t>
      </w:r>
      <w:r w:rsidRPr="00384006">
        <w:rPr>
          <w:rFonts w:ascii="Verdana" w:hAnsi="Verdana" w:cs="Arial"/>
          <w:sz w:val="18"/>
          <w:szCs w:val="18"/>
        </w:rPr>
        <w:t xml:space="preserve"> wady na koszt Wykonawcy i bez utraty roszczeń z tytułu rękojmi i gwarancji jeżeli Wykonawca nie usunie wady w wyznaczonym czasie lub odmówi jej usunięcia albo nie przystąpi do jej usunięcia.</w:t>
      </w:r>
    </w:p>
    <w:p w14:paraId="251145A7" w14:textId="77777777" w:rsidR="00584C0B" w:rsidRPr="00397973" w:rsidRDefault="00584C0B" w:rsidP="00A040E6">
      <w:pPr>
        <w:pStyle w:val="Bezodstpw"/>
        <w:numPr>
          <w:ilvl w:val="0"/>
          <w:numId w:val="11"/>
        </w:numPr>
        <w:suppressAutoHyphens w:val="0"/>
        <w:spacing w:line="276" w:lineRule="auto"/>
        <w:ind w:left="284" w:hanging="284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>W przypadku ujawnienia jakiejkolwiek wady w przedmiocie Umowy gwarant jest zobowiązany do:</w:t>
      </w:r>
    </w:p>
    <w:p w14:paraId="22A9F029" w14:textId="77777777" w:rsidR="00584C0B" w:rsidRPr="00397973" w:rsidRDefault="00584C0B" w:rsidP="00584C0B">
      <w:pPr>
        <w:pStyle w:val="Bezodstpw"/>
        <w:numPr>
          <w:ilvl w:val="0"/>
          <w:numId w:val="6"/>
        </w:numPr>
        <w:suppressAutoHyphens w:val="0"/>
        <w:spacing w:line="276" w:lineRule="auto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lastRenderedPageBreak/>
        <w:t xml:space="preserve">terminowego spełnienia żądania </w:t>
      </w:r>
      <w:r w:rsidR="009F0BB0" w:rsidRPr="00397973">
        <w:t>Zamawiającego</w:t>
      </w:r>
      <w:r w:rsidR="009F0BB0" w:rsidRPr="00397973">
        <w:rPr>
          <w:color w:val="auto"/>
          <w:kern w:val="0"/>
          <w:lang w:eastAsia="en-US" w:bidi="ar-SA"/>
        </w:rPr>
        <w:t xml:space="preserve"> </w:t>
      </w:r>
      <w:r w:rsidRPr="00397973">
        <w:rPr>
          <w:color w:val="auto"/>
          <w:kern w:val="0"/>
          <w:lang w:eastAsia="en-US" w:bidi="ar-SA"/>
        </w:rPr>
        <w:t>dotyczącego nieodpłatnego usunięcia wady, przy czym usuniecie wady może nastąpić również poprzez wymianę rzeczy wchodzącej w zakres przedmiotu umowy na wolną od wad;</w:t>
      </w:r>
    </w:p>
    <w:p w14:paraId="6C6F1C39" w14:textId="77777777" w:rsidR="00584C0B" w:rsidRPr="00397973" w:rsidRDefault="00584C0B" w:rsidP="00584C0B">
      <w:pPr>
        <w:pStyle w:val="Bezodstpw"/>
        <w:numPr>
          <w:ilvl w:val="0"/>
          <w:numId w:val="6"/>
        </w:numPr>
        <w:suppressAutoHyphens w:val="0"/>
        <w:spacing w:line="276" w:lineRule="auto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 xml:space="preserve">terminowego spełnienia żądania </w:t>
      </w:r>
      <w:r w:rsidR="009F0BB0" w:rsidRPr="00397973">
        <w:t>Zamawiającego</w:t>
      </w:r>
      <w:r w:rsidRPr="00397973">
        <w:rPr>
          <w:color w:val="auto"/>
          <w:kern w:val="0"/>
          <w:lang w:eastAsia="en-US" w:bidi="ar-SA"/>
        </w:rPr>
        <w:t xml:space="preserve"> dotyczącego nieodpłatnej wymiany rzeczy na wolną od wad;</w:t>
      </w:r>
    </w:p>
    <w:p w14:paraId="7D9AB3E9" w14:textId="77777777" w:rsidR="00A040E6" w:rsidRDefault="00584C0B" w:rsidP="00584C0B">
      <w:pPr>
        <w:pStyle w:val="Bezodstpw"/>
        <w:numPr>
          <w:ilvl w:val="0"/>
          <w:numId w:val="6"/>
        </w:numPr>
        <w:suppressAutoHyphens w:val="0"/>
        <w:spacing w:line="276" w:lineRule="auto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>zapłaty odszkodowania o którym mowa w punkcie II.1 c  jak i kar umownych o któ</w:t>
      </w:r>
      <w:r w:rsidR="009F0BB0" w:rsidRPr="00397973">
        <w:rPr>
          <w:color w:val="auto"/>
          <w:kern w:val="0"/>
          <w:lang w:eastAsia="en-US" w:bidi="ar-SA"/>
        </w:rPr>
        <w:t>rych mowa w punkcie II.1. d,e,</w:t>
      </w:r>
    </w:p>
    <w:p w14:paraId="32F4DF91" w14:textId="77777777" w:rsidR="00AE5536" w:rsidRPr="00AF6281" w:rsidRDefault="00AE5536" w:rsidP="00AE5536">
      <w:pPr>
        <w:pStyle w:val="Bezodstpw"/>
        <w:numPr>
          <w:ilvl w:val="0"/>
          <w:numId w:val="6"/>
        </w:numPr>
        <w:suppressAutoHyphens w:val="0"/>
        <w:spacing w:line="276" w:lineRule="auto"/>
        <w:jc w:val="both"/>
      </w:pPr>
      <w:r w:rsidRPr="00AF6281">
        <w:t>do nieodpłatnego i terminowego usunięcia wad, zgłoszonych przez Zamawiającego lub upoważnionego przedstawiciela Użytkownika w okresie trwania gwarancji, w następujących terminach:</w:t>
      </w:r>
    </w:p>
    <w:p w14:paraId="77318322" w14:textId="77777777" w:rsidR="00AE5536" w:rsidRPr="00AF6281" w:rsidRDefault="00AE5536" w:rsidP="00AE5536">
      <w:pPr>
        <w:numPr>
          <w:ilvl w:val="0"/>
          <w:numId w:val="20"/>
        </w:numPr>
        <w:autoSpaceDE w:val="0"/>
        <w:autoSpaceDN w:val="0"/>
        <w:adjustRightInd w:val="0"/>
        <w:spacing w:after="60" w:line="240" w:lineRule="auto"/>
        <w:ind w:left="1418" w:hanging="284"/>
        <w:jc w:val="both"/>
        <w:rPr>
          <w:rFonts w:cs="Calibri"/>
        </w:rPr>
      </w:pPr>
      <w:r w:rsidRPr="00AF6281">
        <w:rPr>
          <w:rFonts w:cs="Calibri"/>
        </w:rPr>
        <w:t>awarii, wad zagrażających awarią oraz wad uciążliwych w tym wad Materiałów i/lub Urządzeń infrastruktury technicznej, w tym sieci i instalacji - w trybie natychmiastowym po ich zgłoszeniu, lecz nie później niż w ciągu 24 godzin, a jeżeli usunięcie awarii lub wady z obiektywnych względów technicznych nie jest możliwe w tym trybie, to niezwłocznie po ustąpieniu przeszkody. Po bezskutecznym upływie tego terminu, jak również w sytuacji zagrażającej życiu ludzkiemu, katastrofy ekologicznej lub sytuacji mogącej spowodować znaczne straty finansowe, Zamawiający/Użytkownik może natychmiast przystąpić do usuwania awarii na koszt i ryzyko Wykonawcy;</w:t>
      </w:r>
    </w:p>
    <w:p w14:paraId="418097CD" w14:textId="77777777" w:rsidR="00AE5536" w:rsidRPr="00AF6281" w:rsidRDefault="00AE5536" w:rsidP="00AE5536">
      <w:pPr>
        <w:numPr>
          <w:ilvl w:val="0"/>
          <w:numId w:val="20"/>
        </w:numPr>
        <w:autoSpaceDE w:val="0"/>
        <w:autoSpaceDN w:val="0"/>
        <w:adjustRightInd w:val="0"/>
        <w:spacing w:after="60" w:line="240" w:lineRule="auto"/>
        <w:ind w:left="1418" w:hanging="284"/>
        <w:jc w:val="both"/>
        <w:rPr>
          <w:rFonts w:cs="Calibri"/>
        </w:rPr>
      </w:pPr>
      <w:r w:rsidRPr="00AF6281">
        <w:rPr>
          <w:rFonts w:cs="Calibri"/>
        </w:rPr>
        <w:t xml:space="preserve">pozostałych wad, w tym wad Materiałów i/lub Urządzeń infrastruktury technicznej, w tym sieci i instalacji w terminie 14 dni roboczych od daty zgłoszenia, jeżeli strony nie uzgodniły innego terminu, </w:t>
      </w:r>
    </w:p>
    <w:p w14:paraId="7D4C7567" w14:textId="77777777" w:rsidR="00AE5536" w:rsidRPr="00AF6281" w:rsidRDefault="00AE5536" w:rsidP="00AE5536">
      <w:pPr>
        <w:pStyle w:val="Bezodstpw"/>
        <w:numPr>
          <w:ilvl w:val="0"/>
          <w:numId w:val="6"/>
        </w:numPr>
        <w:suppressAutoHyphens w:val="0"/>
        <w:spacing w:line="276" w:lineRule="auto"/>
        <w:jc w:val="both"/>
      </w:pPr>
      <w:r w:rsidRPr="00AF6281">
        <w:t>do nieodpłatnego i terminowego usunięcia wszystkich wad w przypadku, gdy wada elementu obiektu o dłuższym okresie gwarancji spowodowała uszkodzenie elementu obiektu, dla którego okres gwarancji już upłynął,</w:t>
      </w:r>
    </w:p>
    <w:p w14:paraId="7940D9C4" w14:textId="77777777" w:rsidR="00AE5536" w:rsidRPr="00AF6281" w:rsidRDefault="00AE5536" w:rsidP="00AE5536">
      <w:pPr>
        <w:pStyle w:val="Bezodstpw"/>
        <w:numPr>
          <w:ilvl w:val="0"/>
          <w:numId w:val="6"/>
        </w:numPr>
        <w:suppressAutoHyphens w:val="0"/>
        <w:spacing w:line="276" w:lineRule="auto"/>
        <w:jc w:val="both"/>
      </w:pPr>
      <w:r w:rsidRPr="00AF6281">
        <w:t xml:space="preserve">do ścisłego współdziałania z upoważnionym przedstawicielem Zamawiającego/Użytkownika w przypadku usuwania wad w czynnym obiekcie lub jego części w celu zminimalizowania ograniczeń i uciążliwości związanych z wykonywanymi pracami, a w szczególności: uzgadniania i ścisłego przestrzegania terminów, zakresów i sposobów przygotowania i prowadzenia prac, zapewnienia w okresie usuwania wad, gdy jest to technicznie możliwe i uzasadnione, na każde żądanie Zamawiającego/Użytkownika, środków i warunków technicznych do funkcjonowania poszczególnych sieci nie objętych usuwaniem wad, zapewnienia ciągłego i kompetentnego nadzoru w całym okresie prowadzenia prac tj. w fazie identyfikacji zakresu, przygotowania, wykonywania, sprawdzania, rozruchu i przekazania Zamawiającemu/Użytkownikowi, przez osobę, której zakres kompetencji zostanie w każdym przypadku określony w formie pisemnej i przekazany upoważnionemu przedstawicielowi Zamawiającego/Użytkownika, </w:t>
      </w:r>
    </w:p>
    <w:p w14:paraId="47EF1D07" w14:textId="77777777" w:rsidR="00AE5536" w:rsidRPr="00AF6281" w:rsidRDefault="00AE5536" w:rsidP="00AE5536">
      <w:pPr>
        <w:pStyle w:val="Bezodstpw"/>
        <w:numPr>
          <w:ilvl w:val="0"/>
          <w:numId w:val="6"/>
        </w:numPr>
        <w:suppressAutoHyphens w:val="0"/>
        <w:spacing w:line="276" w:lineRule="auto"/>
        <w:jc w:val="both"/>
      </w:pPr>
      <w:r w:rsidRPr="00AF6281">
        <w:t>do pisemnego zgłoszenia Zamawiającemu/Użytkownikowi usunięcia wad w wymaganej Umowie  formie o dokonaniu naprawy, w terminach, o których mowa w lit. d) powyżej</w:t>
      </w:r>
    </w:p>
    <w:p w14:paraId="3B3973E1" w14:textId="77777777" w:rsidR="00AE5536" w:rsidRPr="00AF6281" w:rsidRDefault="00AE5536" w:rsidP="00AE5536">
      <w:pPr>
        <w:pStyle w:val="Bezodstpw"/>
        <w:numPr>
          <w:ilvl w:val="0"/>
          <w:numId w:val="6"/>
        </w:numPr>
        <w:suppressAutoHyphens w:val="0"/>
        <w:spacing w:line="276" w:lineRule="auto"/>
        <w:jc w:val="both"/>
      </w:pPr>
      <w:r w:rsidRPr="00AF6281">
        <w:t>do uczestniczenia w przeglądach gwarancyjnych i w przeglądzie pogwarancyjnym.</w:t>
      </w:r>
    </w:p>
    <w:p w14:paraId="261F4C84" w14:textId="77777777" w:rsidR="00AE5536" w:rsidRPr="00AF6281" w:rsidRDefault="00AE5536" w:rsidP="00384006">
      <w:pPr>
        <w:pStyle w:val="Bezodstpw"/>
        <w:suppressAutoHyphens w:val="0"/>
        <w:spacing w:line="276" w:lineRule="auto"/>
        <w:ind w:left="720"/>
        <w:jc w:val="both"/>
        <w:rPr>
          <w:color w:val="auto"/>
          <w:kern w:val="0"/>
          <w:lang w:eastAsia="en-US" w:bidi="ar-SA"/>
        </w:rPr>
      </w:pPr>
    </w:p>
    <w:p w14:paraId="19C72C43" w14:textId="77777777" w:rsidR="00A040E6" w:rsidRPr="003C2D05" w:rsidRDefault="00584C0B" w:rsidP="00A15300">
      <w:pPr>
        <w:pStyle w:val="Bezodstpw"/>
        <w:numPr>
          <w:ilvl w:val="0"/>
          <w:numId w:val="11"/>
        </w:numPr>
        <w:suppressAutoHyphens w:val="0"/>
        <w:spacing w:line="276" w:lineRule="auto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>Jeżeli kary umowne nie pokryją szkody w całości,</w:t>
      </w:r>
      <w:r w:rsidR="00A040E6" w:rsidRPr="00397973">
        <w:t xml:space="preserve"> Zamawiający</w:t>
      </w:r>
      <w:r w:rsidRPr="00397973">
        <w:rPr>
          <w:color w:val="auto"/>
          <w:kern w:val="0"/>
          <w:lang w:eastAsia="en-US" w:bidi="ar-SA"/>
        </w:rPr>
        <w:t xml:space="preserve"> będzie uprawniony do dochodzenia w pełnej wysokości odszkodowania, na warunkach ogólnych.</w:t>
      </w:r>
      <w:r w:rsidR="00A040E6" w:rsidRPr="00397973">
        <w:rPr>
          <w:color w:val="auto"/>
          <w:kern w:val="0"/>
          <w:lang w:eastAsia="en-US" w:bidi="ar-SA"/>
        </w:rPr>
        <w:t xml:space="preserve"> </w:t>
      </w:r>
      <w:r w:rsidRPr="00397973">
        <w:rPr>
          <w:color w:val="auto"/>
          <w:kern w:val="0"/>
          <w:lang w:eastAsia="en-US" w:bidi="ar-SA"/>
        </w:rPr>
        <w:t>Ilekroć w postanowieniach jest mowa o „usunięciu wad” należy przez to rozumieć również wymianę rzeczy wchodzącej w zakres przedmiotu umowy na wolną od wad.</w:t>
      </w:r>
    </w:p>
    <w:p w14:paraId="08F9C4AF" w14:textId="77777777" w:rsidR="00584C0B" w:rsidRPr="00397973" w:rsidRDefault="00A040E6" w:rsidP="00A15300">
      <w:pPr>
        <w:pStyle w:val="Bezodstpw"/>
        <w:numPr>
          <w:ilvl w:val="0"/>
          <w:numId w:val="11"/>
        </w:numPr>
        <w:tabs>
          <w:tab w:val="left" w:pos="426"/>
        </w:tabs>
        <w:suppressAutoHyphens w:val="0"/>
        <w:spacing w:line="276" w:lineRule="auto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lastRenderedPageBreak/>
        <w:t>Uprawniony</w:t>
      </w:r>
      <w:r w:rsidR="00584C0B" w:rsidRPr="00397973">
        <w:rPr>
          <w:color w:val="auto"/>
          <w:kern w:val="0"/>
          <w:lang w:eastAsia="en-US" w:bidi="ar-SA"/>
        </w:rPr>
        <w:t xml:space="preserve"> w przypadku braku terminowej realizacji przez Gwaranta jego obowiązków wynikających z udzielonej gwarancji, uprawniony jest do wykonania zastępczego na koszt i ryzyko Gwaranta.  </w:t>
      </w:r>
    </w:p>
    <w:p w14:paraId="70FB25D8" w14:textId="77777777" w:rsidR="00584C0B" w:rsidRPr="00397973" w:rsidRDefault="00584C0B" w:rsidP="00584C0B">
      <w:pPr>
        <w:pStyle w:val="Bezodstpw"/>
        <w:suppressAutoHyphens w:val="0"/>
        <w:spacing w:line="276" w:lineRule="auto"/>
        <w:jc w:val="both"/>
        <w:rPr>
          <w:color w:val="auto"/>
          <w:kern w:val="0"/>
          <w:lang w:eastAsia="en-US" w:bidi="ar-SA"/>
        </w:rPr>
      </w:pPr>
    </w:p>
    <w:p w14:paraId="6DE7B91D" w14:textId="77777777" w:rsidR="00584C0B" w:rsidRPr="00397973" w:rsidRDefault="00584C0B" w:rsidP="003C2D05">
      <w:pPr>
        <w:pStyle w:val="Bezodstpw"/>
        <w:numPr>
          <w:ilvl w:val="1"/>
          <w:numId w:val="9"/>
        </w:numPr>
        <w:suppressAutoHyphens w:val="0"/>
        <w:spacing w:line="276" w:lineRule="auto"/>
        <w:ind w:left="426" w:hanging="426"/>
        <w:jc w:val="both"/>
        <w:outlineLvl w:val="0"/>
        <w:rPr>
          <w:b/>
          <w:color w:val="auto"/>
          <w:kern w:val="0"/>
          <w:lang w:eastAsia="en-US" w:bidi="ar-SA"/>
        </w:rPr>
      </w:pPr>
      <w:r w:rsidRPr="00397973">
        <w:rPr>
          <w:b/>
          <w:color w:val="auto"/>
          <w:kern w:val="0"/>
          <w:lang w:eastAsia="en-US" w:bidi="ar-SA"/>
        </w:rPr>
        <w:t>Upoważnienie Gwaranta (pełnomocnictwo)</w:t>
      </w:r>
    </w:p>
    <w:p w14:paraId="6DB5923B" w14:textId="77777777" w:rsidR="00584C0B" w:rsidRPr="00397973" w:rsidRDefault="00584C0B" w:rsidP="00584C0B">
      <w:pPr>
        <w:pStyle w:val="Bezodstpw"/>
        <w:numPr>
          <w:ilvl w:val="1"/>
          <w:numId w:val="5"/>
        </w:numPr>
        <w:suppressAutoHyphens w:val="0"/>
        <w:spacing w:line="276" w:lineRule="auto"/>
        <w:ind w:left="426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>Gwarant upoważnia</w:t>
      </w:r>
      <w:r w:rsidR="00A040E6" w:rsidRPr="00397973">
        <w:rPr>
          <w:color w:val="auto"/>
          <w:kern w:val="0"/>
          <w:lang w:eastAsia="en-US" w:bidi="ar-SA"/>
        </w:rPr>
        <w:t xml:space="preserve"> Uprawnionego</w:t>
      </w:r>
      <w:r w:rsidRPr="00397973">
        <w:rPr>
          <w:color w:val="auto"/>
          <w:kern w:val="0"/>
          <w:lang w:eastAsia="en-US" w:bidi="ar-SA"/>
        </w:rPr>
        <w:t xml:space="preserve"> do wykonywania uprawnień z gwarancji przysługującej Gwarantowi wobec producentów urządzeń, podwykonawców, dostawców, usługodawców.</w:t>
      </w:r>
    </w:p>
    <w:p w14:paraId="69B7D5A5" w14:textId="77777777" w:rsidR="00584C0B" w:rsidRPr="00397973" w:rsidRDefault="00584C0B" w:rsidP="00584C0B">
      <w:pPr>
        <w:pStyle w:val="Bezodstpw"/>
        <w:suppressAutoHyphens w:val="0"/>
        <w:spacing w:line="276" w:lineRule="auto"/>
        <w:jc w:val="both"/>
        <w:rPr>
          <w:color w:val="auto"/>
          <w:kern w:val="0"/>
          <w:lang w:eastAsia="en-US" w:bidi="ar-SA"/>
        </w:rPr>
      </w:pPr>
    </w:p>
    <w:p w14:paraId="4C8C10A7" w14:textId="77777777" w:rsidR="00584C0B" w:rsidRPr="00397973" w:rsidRDefault="00584C0B" w:rsidP="003C2D05">
      <w:pPr>
        <w:pStyle w:val="Bezodstpw"/>
        <w:numPr>
          <w:ilvl w:val="1"/>
          <w:numId w:val="9"/>
        </w:numPr>
        <w:suppressAutoHyphens w:val="0"/>
        <w:spacing w:line="276" w:lineRule="auto"/>
        <w:ind w:left="426" w:hanging="426"/>
        <w:jc w:val="both"/>
        <w:outlineLvl w:val="0"/>
        <w:rPr>
          <w:b/>
          <w:color w:val="auto"/>
          <w:kern w:val="0"/>
          <w:lang w:eastAsia="en-US" w:bidi="ar-SA"/>
        </w:rPr>
      </w:pPr>
      <w:r w:rsidRPr="00397973">
        <w:rPr>
          <w:b/>
          <w:color w:val="auto"/>
          <w:kern w:val="0"/>
          <w:lang w:eastAsia="en-US" w:bidi="ar-SA"/>
        </w:rPr>
        <w:t>Przeglądy gwarancyjne</w:t>
      </w:r>
    </w:p>
    <w:p w14:paraId="3467BE38" w14:textId="77777777" w:rsidR="00584C0B" w:rsidRPr="00397973" w:rsidRDefault="00584C0B" w:rsidP="00584C0B">
      <w:pPr>
        <w:pStyle w:val="Bezodstpw"/>
        <w:numPr>
          <w:ilvl w:val="0"/>
          <w:numId w:val="12"/>
        </w:numPr>
        <w:suppressAutoHyphens w:val="0"/>
        <w:spacing w:line="276" w:lineRule="auto"/>
        <w:ind w:left="426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 xml:space="preserve">Komisyjne przeglądy gwarancyjne odbywać się będą co </w:t>
      </w:r>
      <w:r w:rsidR="00A040E6" w:rsidRPr="00397973">
        <w:rPr>
          <w:color w:val="auto"/>
          <w:kern w:val="0"/>
          <w:lang w:eastAsia="en-US" w:bidi="ar-SA"/>
        </w:rPr>
        <w:t xml:space="preserve">12 </w:t>
      </w:r>
      <w:r w:rsidRPr="00397973">
        <w:rPr>
          <w:color w:val="auto"/>
          <w:kern w:val="0"/>
          <w:lang w:eastAsia="en-US" w:bidi="ar-SA"/>
        </w:rPr>
        <w:t>miesięcy przez cały okres obowiązywania niniejszej gwarancji</w:t>
      </w:r>
      <w:r w:rsidR="00A040E6" w:rsidRPr="00397973">
        <w:rPr>
          <w:color w:val="auto"/>
          <w:kern w:val="0"/>
          <w:lang w:eastAsia="en-US" w:bidi="ar-SA"/>
        </w:rPr>
        <w:t xml:space="preserve"> jakości</w:t>
      </w:r>
      <w:r w:rsidRPr="00397973">
        <w:rPr>
          <w:color w:val="auto"/>
          <w:kern w:val="0"/>
          <w:lang w:eastAsia="en-US" w:bidi="ar-SA"/>
        </w:rPr>
        <w:t>.</w:t>
      </w:r>
    </w:p>
    <w:p w14:paraId="0AF9453C" w14:textId="77777777" w:rsidR="00584C0B" w:rsidRPr="00397973" w:rsidRDefault="00584C0B" w:rsidP="00584C0B">
      <w:pPr>
        <w:pStyle w:val="Bezodstpw"/>
        <w:numPr>
          <w:ilvl w:val="0"/>
          <w:numId w:val="12"/>
        </w:numPr>
        <w:suppressAutoHyphens w:val="0"/>
        <w:spacing w:line="276" w:lineRule="auto"/>
        <w:ind w:left="426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>Datę, godzinę i miejsce dokonania przeglądu gwarancyjnego wyznacza</w:t>
      </w:r>
      <w:r w:rsidR="00BE71FC" w:rsidRPr="00397973">
        <w:rPr>
          <w:color w:val="auto"/>
          <w:kern w:val="0"/>
          <w:lang w:eastAsia="en-US" w:bidi="ar-SA"/>
        </w:rPr>
        <w:t xml:space="preserve"> Uprawniony</w:t>
      </w:r>
      <w:r w:rsidRPr="00397973">
        <w:rPr>
          <w:color w:val="auto"/>
          <w:kern w:val="0"/>
          <w:lang w:eastAsia="en-US" w:bidi="ar-SA"/>
        </w:rPr>
        <w:t>, zawiadamiając o nim Gwaranta na piśmie, z co najmniej 14 dniowym wyprzedzeniem. Gwarant jest obowiązany uczestniczyć w przeglądach gwarancyjnych.</w:t>
      </w:r>
    </w:p>
    <w:p w14:paraId="17E1CEF0" w14:textId="77777777" w:rsidR="00584C0B" w:rsidRPr="00397973" w:rsidRDefault="00584C0B" w:rsidP="00584C0B">
      <w:pPr>
        <w:pStyle w:val="Bezodstpw"/>
        <w:numPr>
          <w:ilvl w:val="0"/>
          <w:numId w:val="12"/>
        </w:numPr>
        <w:suppressAutoHyphens w:val="0"/>
        <w:spacing w:line="276" w:lineRule="auto"/>
        <w:ind w:left="426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 xml:space="preserve">W skład komisji </w:t>
      </w:r>
      <w:r w:rsidR="00E9454F" w:rsidRPr="00397973">
        <w:rPr>
          <w:color w:val="auto"/>
          <w:kern w:val="0"/>
          <w:lang w:eastAsia="en-US" w:bidi="ar-SA"/>
        </w:rPr>
        <w:t>gwarancyjnej</w:t>
      </w:r>
      <w:r w:rsidRPr="00397973">
        <w:rPr>
          <w:color w:val="auto"/>
          <w:kern w:val="0"/>
          <w:lang w:eastAsia="en-US" w:bidi="ar-SA"/>
        </w:rPr>
        <w:t xml:space="preserve"> będą wchodziły, co najmniej 2 osoby wyznaczone przez </w:t>
      </w:r>
      <w:r w:rsidR="00BE71FC" w:rsidRPr="00397973">
        <w:rPr>
          <w:color w:val="auto"/>
          <w:kern w:val="0"/>
          <w:lang w:eastAsia="en-US" w:bidi="ar-SA"/>
        </w:rPr>
        <w:t>Uprawnionego</w:t>
      </w:r>
      <w:r w:rsidRPr="00397973">
        <w:rPr>
          <w:color w:val="auto"/>
          <w:kern w:val="0"/>
          <w:lang w:eastAsia="en-US" w:bidi="ar-SA"/>
        </w:rPr>
        <w:t xml:space="preserve"> oraz co najmniej 2 osoby wyznaczone przez Gwaranta. Gwarant jest zobowiązany wyznaczyć co najmniej dwie osoby do dokonania przeglądu gwarancyjnego i wskazać </w:t>
      </w:r>
      <w:r w:rsidR="00BE71FC" w:rsidRPr="00397973">
        <w:rPr>
          <w:color w:val="auto"/>
          <w:kern w:val="0"/>
          <w:lang w:eastAsia="en-US" w:bidi="ar-SA"/>
        </w:rPr>
        <w:t xml:space="preserve"> Uprawnionemu</w:t>
      </w:r>
      <w:r w:rsidRPr="00397973">
        <w:rPr>
          <w:color w:val="auto"/>
          <w:kern w:val="0"/>
          <w:lang w:eastAsia="en-US" w:bidi="ar-SA"/>
        </w:rPr>
        <w:t xml:space="preserve"> wyznaczone osoby na piśmie najpóźniej na 7 dni przed planowanym przeglądem.</w:t>
      </w:r>
    </w:p>
    <w:p w14:paraId="4CCC933F" w14:textId="77777777" w:rsidR="00584C0B" w:rsidRPr="00397973" w:rsidRDefault="00584C0B" w:rsidP="00584C0B">
      <w:pPr>
        <w:pStyle w:val="Bezodstpw"/>
        <w:numPr>
          <w:ilvl w:val="0"/>
          <w:numId w:val="12"/>
        </w:numPr>
        <w:suppressAutoHyphens w:val="0"/>
        <w:spacing w:line="276" w:lineRule="auto"/>
        <w:ind w:left="426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>Jeśli Gwarant został prawidłowo zawiadomiony o terminie i miejscu dokonania przeglądu gwarancyjnego, tj. zgodnie z pkt 2, niestawienie się jego przedstawicieli nie będzie wywoływało żadnych ujemnych skutków dla ważności i skuteczności ustaleń dokonanych przez komisję gwarancyjną.</w:t>
      </w:r>
    </w:p>
    <w:p w14:paraId="5F39AB5B" w14:textId="77777777" w:rsidR="00584C0B" w:rsidRPr="00397973" w:rsidRDefault="00584C0B" w:rsidP="00584C0B">
      <w:pPr>
        <w:pStyle w:val="Bezodstpw"/>
        <w:numPr>
          <w:ilvl w:val="0"/>
          <w:numId w:val="12"/>
        </w:numPr>
        <w:suppressAutoHyphens w:val="0"/>
        <w:spacing w:line="276" w:lineRule="auto"/>
        <w:ind w:left="426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 xml:space="preserve">Z każdego przeglądu gwarancyjnego sporządzany będzie szczegółowy Protokół Przeglądu Gwarancyjnego, w co najmniej dwóch egzemplarzach, po jednym dla </w:t>
      </w:r>
      <w:r w:rsidR="00BE71FC" w:rsidRPr="00397973">
        <w:rPr>
          <w:color w:val="auto"/>
          <w:kern w:val="0"/>
          <w:lang w:eastAsia="en-US" w:bidi="ar-SA"/>
        </w:rPr>
        <w:t>Uprawnionego</w:t>
      </w:r>
      <w:r w:rsidRPr="00397973">
        <w:rPr>
          <w:color w:val="auto"/>
          <w:kern w:val="0"/>
          <w:lang w:eastAsia="en-US" w:bidi="ar-SA"/>
        </w:rPr>
        <w:t xml:space="preserve"> i Gwaranta. </w:t>
      </w:r>
    </w:p>
    <w:p w14:paraId="426FA93C" w14:textId="77777777" w:rsidR="00584C0B" w:rsidRPr="00397973" w:rsidRDefault="00584C0B" w:rsidP="00584C0B">
      <w:pPr>
        <w:pStyle w:val="Bezodstpw"/>
        <w:numPr>
          <w:ilvl w:val="0"/>
          <w:numId w:val="12"/>
        </w:numPr>
        <w:suppressAutoHyphens w:val="0"/>
        <w:spacing w:line="276" w:lineRule="auto"/>
        <w:ind w:left="426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>Gwarantowi nie należy się zwrot kosztów uczestnictwa w przeglądach gwarancyjnych.</w:t>
      </w:r>
    </w:p>
    <w:p w14:paraId="50BC4135" w14:textId="77777777" w:rsidR="00584C0B" w:rsidRPr="00397973" w:rsidRDefault="00584C0B" w:rsidP="00584C0B">
      <w:pPr>
        <w:pStyle w:val="Bezodstpw"/>
        <w:numPr>
          <w:ilvl w:val="0"/>
          <w:numId w:val="12"/>
        </w:numPr>
        <w:suppressAutoHyphens w:val="0"/>
        <w:spacing w:line="276" w:lineRule="auto"/>
        <w:ind w:left="426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 xml:space="preserve">Niezależnie od uprawnień </w:t>
      </w:r>
      <w:r w:rsidR="00BE71FC" w:rsidRPr="00397973">
        <w:rPr>
          <w:color w:val="auto"/>
          <w:kern w:val="0"/>
          <w:lang w:eastAsia="en-US" w:bidi="ar-SA"/>
        </w:rPr>
        <w:t>Uprawnionego</w:t>
      </w:r>
      <w:r w:rsidRPr="00397973">
        <w:rPr>
          <w:color w:val="auto"/>
          <w:kern w:val="0"/>
          <w:lang w:eastAsia="en-US" w:bidi="ar-SA"/>
        </w:rPr>
        <w:t xml:space="preserve"> zastrzeżonych powyżej uprawniony jest on do zwołania przeglądu gwarancyjnego ad hoc.</w:t>
      </w:r>
    </w:p>
    <w:p w14:paraId="611E62FF" w14:textId="77777777" w:rsidR="00584C0B" w:rsidRPr="00397973" w:rsidRDefault="00584C0B" w:rsidP="00584C0B">
      <w:pPr>
        <w:pStyle w:val="Bezodstpw"/>
        <w:numPr>
          <w:ilvl w:val="0"/>
          <w:numId w:val="12"/>
        </w:numPr>
        <w:suppressAutoHyphens w:val="0"/>
        <w:spacing w:line="276" w:lineRule="auto"/>
        <w:ind w:left="426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 xml:space="preserve">Gwarantowi nie należy się wynagrodzenie w związku z realizacją przyjętych na siebie obowiązków związanych z udzieloną gwarancją </w:t>
      </w:r>
      <w:r w:rsidR="00B56543" w:rsidRPr="00397973">
        <w:rPr>
          <w:color w:val="auto"/>
          <w:kern w:val="0"/>
          <w:lang w:eastAsia="en-US" w:bidi="ar-SA"/>
        </w:rPr>
        <w:t>jakości</w:t>
      </w:r>
      <w:r w:rsidRPr="00397973">
        <w:rPr>
          <w:color w:val="auto"/>
          <w:kern w:val="0"/>
          <w:lang w:eastAsia="en-US" w:bidi="ar-SA"/>
        </w:rPr>
        <w:t>.</w:t>
      </w:r>
    </w:p>
    <w:p w14:paraId="65C8BB2F" w14:textId="77777777" w:rsidR="00584C0B" w:rsidRPr="00397973" w:rsidRDefault="00584C0B" w:rsidP="00584C0B">
      <w:pPr>
        <w:pStyle w:val="Bezodstpw"/>
        <w:numPr>
          <w:ilvl w:val="0"/>
          <w:numId w:val="12"/>
        </w:numPr>
        <w:suppressAutoHyphens w:val="0"/>
        <w:spacing w:line="276" w:lineRule="auto"/>
        <w:ind w:left="426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 xml:space="preserve">Brak wywiązania się Gwaranta z obowiązków związanych z udzieloną gwarancją </w:t>
      </w:r>
      <w:r w:rsidR="00B56543" w:rsidRPr="00397973">
        <w:rPr>
          <w:color w:val="auto"/>
          <w:kern w:val="0"/>
          <w:lang w:eastAsia="en-US" w:bidi="ar-SA"/>
        </w:rPr>
        <w:t xml:space="preserve">jakości </w:t>
      </w:r>
      <w:r w:rsidRPr="00397973">
        <w:rPr>
          <w:color w:val="auto"/>
          <w:kern w:val="0"/>
          <w:lang w:eastAsia="en-US" w:bidi="ar-SA"/>
        </w:rPr>
        <w:t xml:space="preserve">uprawnia </w:t>
      </w:r>
      <w:r w:rsidR="00BE71FC" w:rsidRPr="00397973">
        <w:rPr>
          <w:color w:val="auto"/>
          <w:kern w:val="0"/>
          <w:lang w:eastAsia="en-US" w:bidi="ar-SA"/>
        </w:rPr>
        <w:t>Zamawiającego</w:t>
      </w:r>
      <w:r w:rsidRPr="00397973">
        <w:rPr>
          <w:color w:val="auto"/>
          <w:kern w:val="0"/>
          <w:lang w:eastAsia="en-US" w:bidi="ar-SA"/>
        </w:rPr>
        <w:t xml:space="preserve"> do wykonania zastępczego bez upoważnienia przez sąd do wykonania czynności na koszt i ryzyko Gwaranta.</w:t>
      </w:r>
    </w:p>
    <w:p w14:paraId="60C1DF27" w14:textId="77777777" w:rsidR="00BE71FC" w:rsidRDefault="00B56543" w:rsidP="00D4568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ind w:left="426" w:hanging="426"/>
        <w:jc w:val="both"/>
        <w:rPr>
          <w:rFonts w:cs="Arial"/>
        </w:rPr>
      </w:pPr>
      <w:r w:rsidRPr="006C40B3">
        <w:rPr>
          <w:rFonts w:cs="Arial"/>
        </w:rPr>
        <w:t>Na miesi</w:t>
      </w:r>
      <w:r w:rsidRPr="006C40B3">
        <w:rPr>
          <w:rFonts w:eastAsia="TimesNewRoman" w:cs="Arial"/>
        </w:rPr>
        <w:t>ą</w:t>
      </w:r>
      <w:r w:rsidRPr="006C40B3">
        <w:rPr>
          <w:rFonts w:cs="Arial"/>
        </w:rPr>
        <w:t>c przed upływem</w:t>
      </w:r>
      <w:r w:rsidR="00D4568C">
        <w:rPr>
          <w:rFonts w:cs="Arial"/>
        </w:rPr>
        <w:t xml:space="preserve"> </w:t>
      </w:r>
      <w:r w:rsidR="00373639">
        <w:rPr>
          <w:rFonts w:cs="Arial"/>
        </w:rPr>
        <w:t>……………….</w:t>
      </w:r>
      <w:r w:rsidR="00D4568C">
        <w:rPr>
          <w:rFonts w:cs="Arial"/>
        </w:rPr>
        <w:t xml:space="preserve"> </w:t>
      </w:r>
      <w:r w:rsidRPr="006C40B3">
        <w:rPr>
          <w:rFonts w:cs="Arial"/>
        </w:rPr>
        <w:t>miesi</w:t>
      </w:r>
      <w:r w:rsidRPr="006C40B3">
        <w:rPr>
          <w:rFonts w:eastAsia="TimesNewRoman" w:cs="Arial"/>
        </w:rPr>
        <w:t>ę</w:t>
      </w:r>
      <w:r w:rsidRPr="006C40B3">
        <w:rPr>
          <w:rFonts w:cs="Arial"/>
        </w:rPr>
        <w:t>cznego okresu gwarancji, Uprawniony z Gwarancji dokona odbioru pogwarancyjnego z udziałem Gwaranta. W przypadku nie stawienia si</w:t>
      </w:r>
      <w:r w:rsidRPr="006C40B3">
        <w:rPr>
          <w:rFonts w:eastAsia="TimesNewRoman" w:cs="Arial"/>
        </w:rPr>
        <w:t>ę</w:t>
      </w:r>
      <w:r w:rsidRPr="006C40B3">
        <w:rPr>
          <w:rFonts w:cs="Arial"/>
        </w:rPr>
        <w:t xml:space="preserve"> Gwaranta lub odmowy podpisy protokołu, Uprawniony z gwarancji sporz</w:t>
      </w:r>
      <w:r w:rsidRPr="006C40B3">
        <w:rPr>
          <w:rFonts w:eastAsia="TimesNewRoman" w:cs="Arial"/>
        </w:rPr>
        <w:t>ą</w:t>
      </w:r>
      <w:r w:rsidRPr="006C40B3">
        <w:rPr>
          <w:rFonts w:cs="Arial"/>
        </w:rPr>
        <w:t xml:space="preserve">dzi protokół </w:t>
      </w:r>
      <w:r w:rsidR="006B3205">
        <w:rPr>
          <w:rFonts w:cs="Arial"/>
        </w:rPr>
        <w:t>jednostronny</w:t>
      </w:r>
    </w:p>
    <w:p w14:paraId="089AB649" w14:textId="77777777" w:rsidR="006B3205" w:rsidRPr="00D4568C" w:rsidRDefault="006B3205" w:rsidP="00D4568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ind w:left="426" w:hanging="426"/>
        <w:jc w:val="both"/>
        <w:rPr>
          <w:rFonts w:cs="Arial"/>
        </w:rPr>
      </w:pPr>
      <w:r w:rsidRPr="00D4568C">
        <w:rPr>
          <w:rFonts w:cs="Arial"/>
        </w:rPr>
        <w:t>Je</w:t>
      </w:r>
      <w:r w:rsidRPr="00D4568C">
        <w:rPr>
          <w:rFonts w:eastAsia="TimesNewRoman" w:cs="Arial"/>
        </w:rPr>
        <w:t>ś</w:t>
      </w:r>
      <w:r w:rsidRPr="00D4568C">
        <w:rPr>
          <w:rFonts w:cs="Arial"/>
        </w:rPr>
        <w:t>li w ramach Umowy zainstalowano urz</w:t>
      </w:r>
      <w:r w:rsidRPr="00D4568C">
        <w:rPr>
          <w:rFonts w:eastAsia="TimesNewRoman" w:cs="Arial"/>
        </w:rPr>
        <w:t>ą</w:t>
      </w:r>
      <w:r w:rsidRPr="00D4568C">
        <w:rPr>
          <w:rFonts w:cs="Arial"/>
        </w:rPr>
        <w:t>dzenia, instalacje, systemy itp., co do których</w:t>
      </w:r>
      <w:r w:rsidR="00D4568C">
        <w:rPr>
          <w:rFonts w:cs="Arial"/>
        </w:rPr>
        <w:t xml:space="preserve"> </w:t>
      </w:r>
      <w:r w:rsidRPr="00D4568C">
        <w:rPr>
          <w:rFonts w:cs="Arial"/>
        </w:rPr>
        <w:t>producent/dostawca lub przepisy prawa wymagają obligatoryjnego serwisowania, przegl</w:t>
      </w:r>
      <w:r w:rsidRPr="00D4568C">
        <w:rPr>
          <w:rFonts w:eastAsia="TimesNewRoman" w:cs="Arial"/>
        </w:rPr>
        <w:t>ą</w:t>
      </w:r>
      <w:r w:rsidRPr="00D4568C">
        <w:rPr>
          <w:rFonts w:cs="Arial"/>
        </w:rPr>
        <w:t>dów, lub wykonywania innych czynno</w:t>
      </w:r>
      <w:r w:rsidRPr="00D4568C">
        <w:rPr>
          <w:rFonts w:eastAsia="TimesNewRoman" w:cs="Arial"/>
        </w:rPr>
        <w:t>ś</w:t>
      </w:r>
      <w:r w:rsidRPr="00D4568C">
        <w:rPr>
          <w:rFonts w:cs="Arial"/>
        </w:rPr>
        <w:t>ci przez autoryzowane jednostki, Wykonawca przed ich zainstalowaniem informuje o tym Zamawiaj</w:t>
      </w:r>
      <w:r w:rsidRPr="00D4568C">
        <w:rPr>
          <w:rFonts w:eastAsia="TimesNewRoman" w:cs="Arial"/>
        </w:rPr>
        <w:t>ą</w:t>
      </w:r>
      <w:r w:rsidRPr="00D4568C">
        <w:rPr>
          <w:rFonts w:cs="Arial"/>
        </w:rPr>
        <w:t>cego. Wykonawca b</w:t>
      </w:r>
      <w:r w:rsidRPr="00D4568C">
        <w:rPr>
          <w:rFonts w:eastAsia="TimesNewRoman" w:cs="Arial"/>
        </w:rPr>
        <w:t>ę</w:t>
      </w:r>
      <w:r w:rsidRPr="00D4568C">
        <w:rPr>
          <w:rFonts w:cs="Arial"/>
        </w:rPr>
        <w:t>dzie wykonywał powy</w:t>
      </w:r>
      <w:r w:rsidRPr="00D4568C">
        <w:rPr>
          <w:rFonts w:eastAsia="TimesNewRoman" w:cs="Arial"/>
        </w:rPr>
        <w:t>ż</w:t>
      </w:r>
      <w:r w:rsidRPr="00D4568C">
        <w:rPr>
          <w:rFonts w:cs="Arial"/>
        </w:rPr>
        <w:t>sze czynno</w:t>
      </w:r>
      <w:r w:rsidRPr="00D4568C">
        <w:rPr>
          <w:rFonts w:eastAsia="TimesNewRoman" w:cs="Arial"/>
        </w:rPr>
        <w:t>ś</w:t>
      </w:r>
      <w:r w:rsidRPr="00D4568C">
        <w:rPr>
          <w:rFonts w:cs="Arial"/>
        </w:rPr>
        <w:t>ci i ponosi ich koszty w okresie gwarancji. Koszty cz</w:t>
      </w:r>
      <w:r w:rsidRPr="00D4568C">
        <w:rPr>
          <w:rFonts w:eastAsia="TimesNewRoman" w:cs="Arial"/>
        </w:rPr>
        <w:t>ęś</w:t>
      </w:r>
      <w:r w:rsidRPr="00D4568C">
        <w:rPr>
          <w:rFonts w:cs="Arial"/>
        </w:rPr>
        <w:t>ci zamiennych zu</w:t>
      </w:r>
      <w:r w:rsidRPr="00D4568C">
        <w:rPr>
          <w:rFonts w:eastAsia="TimesNewRoman" w:cs="Arial"/>
        </w:rPr>
        <w:t>ż</w:t>
      </w:r>
      <w:r w:rsidRPr="00D4568C">
        <w:rPr>
          <w:rFonts w:cs="Arial"/>
        </w:rPr>
        <w:t>ywaj</w:t>
      </w:r>
      <w:r w:rsidRPr="00D4568C">
        <w:rPr>
          <w:rFonts w:eastAsia="TimesNewRoman" w:cs="Arial"/>
        </w:rPr>
        <w:t>ą</w:t>
      </w:r>
      <w:r w:rsidRPr="00D4568C">
        <w:rPr>
          <w:rFonts w:cs="Arial"/>
        </w:rPr>
        <w:t>cych si</w:t>
      </w:r>
      <w:r w:rsidRPr="00D4568C">
        <w:rPr>
          <w:rFonts w:eastAsia="TimesNewRoman" w:cs="Arial"/>
        </w:rPr>
        <w:t>ę i</w:t>
      </w:r>
      <w:r w:rsidRPr="00D4568C">
        <w:rPr>
          <w:rFonts w:cs="Arial"/>
        </w:rPr>
        <w:t xml:space="preserve"> eksploatacyjnych (bez kosztów robocizny) wymagane przez producentów urz</w:t>
      </w:r>
      <w:r w:rsidRPr="00D4568C">
        <w:rPr>
          <w:rFonts w:eastAsia="TimesNewRoman" w:cs="Arial"/>
        </w:rPr>
        <w:t>ą</w:t>
      </w:r>
      <w:r w:rsidRPr="00D4568C">
        <w:rPr>
          <w:rFonts w:cs="Arial"/>
        </w:rPr>
        <w:t>dze</w:t>
      </w:r>
      <w:r w:rsidRPr="00D4568C">
        <w:rPr>
          <w:rFonts w:eastAsia="TimesNewRoman" w:cs="Arial"/>
        </w:rPr>
        <w:t xml:space="preserve">ń </w:t>
      </w:r>
      <w:r w:rsidRPr="00D4568C">
        <w:rPr>
          <w:rFonts w:cs="Arial"/>
        </w:rPr>
        <w:t>w okresie gwarancji b</w:t>
      </w:r>
      <w:r w:rsidRPr="00D4568C">
        <w:rPr>
          <w:rFonts w:eastAsia="TimesNewRoman" w:cs="Arial"/>
        </w:rPr>
        <w:t>ę</w:t>
      </w:r>
      <w:r w:rsidRPr="00D4568C">
        <w:rPr>
          <w:rFonts w:cs="Arial"/>
        </w:rPr>
        <w:t>dzie ponosił Zamawiaj</w:t>
      </w:r>
      <w:r w:rsidRPr="00D4568C">
        <w:rPr>
          <w:rFonts w:eastAsia="TimesNewRoman" w:cs="Arial"/>
        </w:rPr>
        <w:t>ą</w:t>
      </w:r>
      <w:r w:rsidRPr="00D4568C">
        <w:rPr>
          <w:rFonts w:cs="Arial"/>
        </w:rPr>
        <w:t>cy</w:t>
      </w:r>
      <w:r w:rsidR="00B63C8C" w:rsidRPr="00D4568C">
        <w:rPr>
          <w:rFonts w:cs="Arial"/>
        </w:rPr>
        <w:t>.</w:t>
      </w:r>
    </w:p>
    <w:p w14:paraId="324FBD33" w14:textId="77777777" w:rsidR="00B63C8C" w:rsidRDefault="00B63C8C" w:rsidP="00D4568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ind w:left="426" w:hanging="426"/>
        <w:jc w:val="both"/>
        <w:rPr>
          <w:rFonts w:cs="Arial"/>
        </w:rPr>
      </w:pPr>
      <w:r w:rsidRPr="00B63C8C">
        <w:rPr>
          <w:rFonts w:cs="Arial"/>
        </w:rPr>
        <w:t>Gwarant ponosi odpowiedzialno</w:t>
      </w:r>
      <w:r w:rsidRPr="00B63C8C">
        <w:rPr>
          <w:rFonts w:eastAsia="TimesNewRoman" w:cs="Arial"/>
        </w:rPr>
        <w:t xml:space="preserve">ść </w:t>
      </w:r>
      <w:r w:rsidRPr="00B63C8C">
        <w:rPr>
          <w:rFonts w:cs="Arial"/>
        </w:rPr>
        <w:t>na zasadzie ryzyka, za przypadkow</w:t>
      </w:r>
      <w:r w:rsidRPr="00B63C8C">
        <w:rPr>
          <w:rFonts w:eastAsia="TimesNewRoman" w:cs="Arial"/>
        </w:rPr>
        <w:t xml:space="preserve">ą </w:t>
      </w:r>
      <w:r w:rsidRPr="00B63C8C">
        <w:rPr>
          <w:rFonts w:cs="Arial"/>
        </w:rPr>
        <w:t>utrat</w:t>
      </w:r>
      <w:r w:rsidRPr="00B63C8C">
        <w:rPr>
          <w:rFonts w:eastAsia="TimesNewRoman" w:cs="Arial"/>
        </w:rPr>
        <w:t xml:space="preserve">ę </w:t>
      </w:r>
      <w:r w:rsidRPr="00B63C8C">
        <w:rPr>
          <w:rFonts w:cs="Arial"/>
        </w:rPr>
        <w:t>lub uszkodzenie rzeczy/robót itp. w czasie naprawy gwarancyjnej.</w:t>
      </w:r>
    </w:p>
    <w:p w14:paraId="381A2D96" w14:textId="77777777" w:rsidR="00FF65D8" w:rsidRPr="00457AE2" w:rsidRDefault="00FF65D8" w:rsidP="00D4568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ind w:left="426" w:hanging="426"/>
        <w:jc w:val="both"/>
        <w:rPr>
          <w:rFonts w:cs="Arial"/>
        </w:rPr>
      </w:pPr>
      <w:r w:rsidRPr="00457AE2">
        <w:lastRenderedPageBreak/>
        <w:t xml:space="preserve">W przypadku wymiany całości  </w:t>
      </w:r>
      <w:r w:rsidR="00884673">
        <w:t>wyposażenia /elementu/ u</w:t>
      </w:r>
      <w:r w:rsidRPr="00457AE2">
        <w:t>rządze</w:t>
      </w:r>
      <w:r w:rsidR="00884673">
        <w:t>nia czy systemu</w:t>
      </w:r>
      <w:r w:rsidRPr="00457AE2">
        <w:t xml:space="preserve"> lub dokonania istotnych napraw termin gwarancji biegnie na nowo na całe </w:t>
      </w:r>
      <w:r w:rsidR="00884673">
        <w:t>wyposażenie/element /</w:t>
      </w:r>
      <w:r w:rsidRPr="00457AE2">
        <w:t>urządzenie/</w:t>
      </w:r>
      <w:r w:rsidR="00884673">
        <w:t xml:space="preserve">system </w:t>
      </w:r>
      <w:r w:rsidRPr="00457AE2">
        <w:t xml:space="preserve">i jest liczony od dnia dokonania wymiany/naprawy . </w:t>
      </w:r>
    </w:p>
    <w:p w14:paraId="5F53A816" w14:textId="77777777" w:rsidR="00FF65D8" w:rsidRPr="0036343A" w:rsidRDefault="003C2D05" w:rsidP="00D4568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ind w:left="426" w:hanging="426"/>
        <w:jc w:val="both"/>
        <w:rPr>
          <w:rFonts w:cs="Arial"/>
        </w:rPr>
      </w:pPr>
      <w:r w:rsidRPr="0036343A">
        <w:t>W</w:t>
      </w:r>
      <w:r w:rsidR="00FF65D8" w:rsidRPr="0036343A">
        <w:t xml:space="preserve"> przypadku wymiany części </w:t>
      </w:r>
      <w:r w:rsidR="006A75F5" w:rsidRPr="0036343A">
        <w:t xml:space="preserve">wyposażenia /elementu/ urządzenia czy systemu </w:t>
      </w:r>
      <w:r w:rsidR="00FF65D8" w:rsidRPr="0036343A">
        <w:t xml:space="preserve">lub dokonania istotnych napraw termin gwarancji biegnie na nowo na wymienione lub naprawione części </w:t>
      </w:r>
      <w:r w:rsidR="006A75F5" w:rsidRPr="0036343A">
        <w:t xml:space="preserve">wyposażenia /elementu/ urządzenia czy systemu </w:t>
      </w:r>
      <w:r w:rsidR="00FF65D8" w:rsidRPr="0036343A">
        <w:t xml:space="preserve"> i jest liczny od dnia dokonania wymiany/naprawy</w:t>
      </w:r>
      <w:r w:rsidRPr="0036343A">
        <w:t xml:space="preserve"> </w:t>
      </w:r>
    </w:p>
    <w:p w14:paraId="2764309B" w14:textId="77777777" w:rsidR="00B63C8C" w:rsidRPr="00884673" w:rsidRDefault="00B63C8C" w:rsidP="00D4568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ind w:left="426" w:hanging="426"/>
        <w:jc w:val="both"/>
        <w:rPr>
          <w:rFonts w:cs="Arial"/>
        </w:rPr>
      </w:pPr>
      <w:r w:rsidRPr="00884673">
        <w:rPr>
          <w:rFonts w:cs="Arial"/>
        </w:rPr>
        <w:t>Naprawa mo</w:t>
      </w:r>
      <w:r w:rsidRPr="00884673">
        <w:rPr>
          <w:rFonts w:eastAsia="TimesNewRoman" w:cs="Arial"/>
        </w:rPr>
        <w:t>ż</w:t>
      </w:r>
      <w:r w:rsidRPr="00884673">
        <w:rPr>
          <w:rFonts w:cs="Arial"/>
        </w:rPr>
        <w:t>e nast</w:t>
      </w:r>
      <w:r w:rsidRPr="00884673">
        <w:rPr>
          <w:rFonts w:eastAsia="TimesNewRoman" w:cs="Arial"/>
        </w:rPr>
        <w:t>ą</w:t>
      </w:r>
      <w:r w:rsidRPr="00884673">
        <w:rPr>
          <w:rFonts w:cs="Arial"/>
        </w:rPr>
        <w:t>pi</w:t>
      </w:r>
      <w:r w:rsidRPr="00884673">
        <w:rPr>
          <w:rFonts w:eastAsia="TimesNewRoman" w:cs="Arial"/>
        </w:rPr>
        <w:t xml:space="preserve">ć </w:t>
      </w:r>
      <w:r w:rsidRPr="00884673">
        <w:rPr>
          <w:rFonts w:cs="Arial"/>
        </w:rPr>
        <w:t xml:space="preserve">tylko </w:t>
      </w:r>
      <w:r w:rsidR="002B16B2" w:rsidRPr="00884673">
        <w:rPr>
          <w:rFonts w:cs="Arial"/>
        </w:rPr>
        <w:t>3</w:t>
      </w:r>
      <w:r w:rsidRPr="00884673">
        <w:rPr>
          <w:rFonts w:cs="Arial"/>
        </w:rPr>
        <w:t xml:space="preserve"> razy, po czym dopuszczalna b</w:t>
      </w:r>
      <w:r w:rsidRPr="00884673">
        <w:rPr>
          <w:rFonts w:eastAsia="TimesNewRoman" w:cs="Arial"/>
        </w:rPr>
        <w:t>ę</w:t>
      </w:r>
      <w:r w:rsidRPr="00884673">
        <w:rPr>
          <w:rFonts w:cs="Arial"/>
        </w:rPr>
        <w:t>dzie tylko wymiana</w:t>
      </w:r>
      <w:r w:rsidR="002B16B2" w:rsidRPr="00884673">
        <w:rPr>
          <w:rFonts w:cs="Arial"/>
        </w:rPr>
        <w:t xml:space="preserve"> </w:t>
      </w:r>
      <w:r w:rsidR="00A86E01" w:rsidRPr="00457AE2">
        <w:t xml:space="preserve">całości  </w:t>
      </w:r>
      <w:r w:rsidR="00A86E01">
        <w:t>wyposażenia /elementu/ u</w:t>
      </w:r>
      <w:r w:rsidR="00A86E01" w:rsidRPr="00457AE2">
        <w:t>rządze</w:t>
      </w:r>
      <w:r w:rsidR="00A86E01">
        <w:t xml:space="preserve">nia czy systemu </w:t>
      </w:r>
      <w:r w:rsidR="00A86E01" w:rsidRPr="00457AE2">
        <w:t xml:space="preserve"> </w:t>
      </w:r>
      <w:r w:rsidR="002B16B2" w:rsidRPr="00884673">
        <w:rPr>
          <w:rFonts w:cs="Arial"/>
        </w:rPr>
        <w:t>na now</w:t>
      </w:r>
      <w:r w:rsidR="00150CDA">
        <w:rPr>
          <w:rFonts w:cs="Arial"/>
        </w:rPr>
        <w:t>y</w:t>
      </w:r>
      <w:r w:rsidR="002B16B2" w:rsidRPr="00884673">
        <w:rPr>
          <w:rFonts w:cs="Arial"/>
        </w:rPr>
        <w:t xml:space="preserve"> </w:t>
      </w:r>
      <w:r w:rsidRPr="00884673">
        <w:rPr>
          <w:rFonts w:cs="Arial"/>
        </w:rPr>
        <w:t>.</w:t>
      </w:r>
    </w:p>
    <w:p w14:paraId="49A97144" w14:textId="77777777" w:rsidR="00584C0B" w:rsidRPr="00397973" w:rsidRDefault="00584C0B" w:rsidP="00584C0B">
      <w:pPr>
        <w:pStyle w:val="Bezodstpw"/>
        <w:suppressAutoHyphens w:val="0"/>
        <w:spacing w:line="276" w:lineRule="auto"/>
        <w:jc w:val="both"/>
        <w:rPr>
          <w:color w:val="auto"/>
          <w:kern w:val="0"/>
          <w:lang w:eastAsia="en-US" w:bidi="ar-SA"/>
        </w:rPr>
      </w:pPr>
    </w:p>
    <w:p w14:paraId="046B1812" w14:textId="77777777" w:rsidR="00584C0B" w:rsidRPr="00397973" w:rsidRDefault="00584C0B" w:rsidP="00584C0B">
      <w:pPr>
        <w:pStyle w:val="Bezodstpw"/>
        <w:numPr>
          <w:ilvl w:val="1"/>
          <w:numId w:val="9"/>
        </w:numPr>
        <w:suppressAutoHyphens w:val="0"/>
        <w:spacing w:line="276" w:lineRule="auto"/>
        <w:ind w:left="426" w:hanging="426"/>
        <w:jc w:val="both"/>
        <w:outlineLvl w:val="0"/>
        <w:rPr>
          <w:b/>
          <w:color w:val="auto"/>
          <w:kern w:val="0"/>
          <w:lang w:eastAsia="en-US" w:bidi="ar-SA"/>
        </w:rPr>
      </w:pPr>
      <w:r w:rsidRPr="00397973">
        <w:rPr>
          <w:b/>
          <w:color w:val="auto"/>
          <w:kern w:val="0"/>
          <w:lang w:eastAsia="en-US" w:bidi="ar-SA"/>
        </w:rPr>
        <w:t>Tryby usuwania wad.</w:t>
      </w:r>
    </w:p>
    <w:p w14:paraId="1B872044" w14:textId="77777777" w:rsidR="00584C0B" w:rsidRPr="00397973" w:rsidRDefault="00584C0B" w:rsidP="00584C0B">
      <w:pPr>
        <w:pStyle w:val="Bezodstpw"/>
        <w:numPr>
          <w:ilvl w:val="0"/>
          <w:numId w:val="13"/>
        </w:numPr>
        <w:suppressAutoHyphens w:val="0"/>
        <w:spacing w:line="276" w:lineRule="auto"/>
        <w:ind w:left="426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>Gwarant obowiązany jest rozpocząć usuwanie ujawnionej wady według niżej przedstawionych wymagań technicznych oraz czasowych:</w:t>
      </w:r>
    </w:p>
    <w:p w14:paraId="29ED8D3F" w14:textId="77777777" w:rsidR="00584C0B" w:rsidRPr="00397973" w:rsidRDefault="00584C0B" w:rsidP="00584C0B">
      <w:pPr>
        <w:pStyle w:val="Bezodstpw"/>
        <w:numPr>
          <w:ilvl w:val="0"/>
          <w:numId w:val="14"/>
        </w:numPr>
        <w:suppressAutoHyphens w:val="0"/>
        <w:spacing w:line="276" w:lineRule="auto"/>
        <w:jc w:val="both"/>
        <w:rPr>
          <w:color w:val="auto"/>
          <w:kern w:val="0"/>
          <w:lang w:eastAsia="en-US" w:bidi="ar-SA"/>
        </w:rPr>
      </w:pPr>
      <w:r w:rsidRPr="00397973">
        <w:rPr>
          <w:b/>
          <w:color w:val="auto"/>
          <w:kern w:val="0"/>
          <w:lang w:eastAsia="en-US" w:bidi="ar-SA"/>
        </w:rPr>
        <w:t>Wada istotna</w:t>
      </w:r>
      <w:r w:rsidR="005C6F4D" w:rsidRPr="00397973">
        <w:rPr>
          <w:color w:val="auto"/>
          <w:kern w:val="0"/>
          <w:lang w:eastAsia="en-US" w:bidi="ar-SA"/>
        </w:rPr>
        <w:t>, powodująca bezpośrednio lub pośrednio</w:t>
      </w:r>
      <w:r w:rsidRPr="00397973">
        <w:rPr>
          <w:color w:val="auto"/>
          <w:kern w:val="0"/>
          <w:lang w:eastAsia="en-US" w:bidi="ar-SA"/>
        </w:rPr>
        <w:t xml:space="preserve"> niezdatność Przedmiotu Umowy do określonego w Umowie użytku, u</w:t>
      </w:r>
      <w:r w:rsidR="00036174" w:rsidRPr="00397973">
        <w:rPr>
          <w:color w:val="auto"/>
          <w:kern w:val="0"/>
          <w:lang w:eastAsia="en-US" w:bidi="ar-SA"/>
        </w:rPr>
        <w:t>nie</w:t>
      </w:r>
      <w:r w:rsidRPr="00397973">
        <w:rPr>
          <w:color w:val="auto"/>
          <w:kern w:val="0"/>
          <w:lang w:eastAsia="en-US" w:bidi="ar-SA"/>
        </w:rPr>
        <w:t>możliwiając</w:t>
      </w:r>
      <w:r w:rsidR="005C6F4D" w:rsidRPr="00397973">
        <w:rPr>
          <w:color w:val="auto"/>
          <w:kern w:val="0"/>
          <w:lang w:eastAsia="en-US" w:bidi="ar-SA"/>
        </w:rPr>
        <w:t>a</w:t>
      </w:r>
      <w:r w:rsidRPr="00397973">
        <w:rPr>
          <w:color w:val="auto"/>
          <w:kern w:val="0"/>
          <w:lang w:eastAsia="en-US" w:bidi="ar-SA"/>
        </w:rPr>
        <w:t xml:space="preserve"> jego bezpieczną eksploatację lub ograniczenie możliwości bezpiecznej eksploatacji całości lub jakiejkolwiek części Przedmiotu Umowy;</w:t>
      </w:r>
    </w:p>
    <w:p w14:paraId="19507ABD" w14:textId="77777777" w:rsidR="00584C0B" w:rsidRPr="00397973" w:rsidRDefault="00584C0B" w:rsidP="00584C0B">
      <w:pPr>
        <w:pStyle w:val="Bezodstpw"/>
        <w:numPr>
          <w:ilvl w:val="0"/>
          <w:numId w:val="7"/>
        </w:numPr>
        <w:suppressAutoHyphens w:val="0"/>
        <w:spacing w:line="276" w:lineRule="auto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>reakcja Gwaranta:</w:t>
      </w:r>
    </w:p>
    <w:p w14:paraId="3F8157C3" w14:textId="77777777" w:rsidR="00584C0B" w:rsidRPr="00397973" w:rsidRDefault="00584C0B" w:rsidP="00584C0B">
      <w:pPr>
        <w:pStyle w:val="Bezodstpw"/>
        <w:numPr>
          <w:ilvl w:val="0"/>
          <w:numId w:val="8"/>
        </w:numPr>
        <w:suppressAutoHyphens w:val="0"/>
        <w:spacing w:line="276" w:lineRule="auto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>potwierdzenie przyjęcia zgłoszenia i określenie sposobu usunięcia Wady – 24 h od chwili powiadomienia,</w:t>
      </w:r>
    </w:p>
    <w:p w14:paraId="6010A908" w14:textId="77777777" w:rsidR="00584C0B" w:rsidRPr="0036343A" w:rsidRDefault="00584C0B" w:rsidP="00150CDA">
      <w:pPr>
        <w:pStyle w:val="Bezodstpw"/>
        <w:numPr>
          <w:ilvl w:val="0"/>
          <w:numId w:val="8"/>
        </w:numPr>
        <w:suppressAutoHyphens w:val="0"/>
        <w:spacing w:line="276" w:lineRule="auto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 xml:space="preserve">przywrócenie poprawnej pracy urządzenia lub systemu </w:t>
      </w:r>
      <w:r w:rsidRPr="0036343A">
        <w:rPr>
          <w:color w:val="auto"/>
          <w:kern w:val="0"/>
          <w:lang w:eastAsia="en-US" w:bidi="ar-SA"/>
        </w:rPr>
        <w:t xml:space="preserve">– </w:t>
      </w:r>
      <w:r w:rsidR="00150CDA" w:rsidRPr="0036343A">
        <w:rPr>
          <w:color w:val="auto"/>
          <w:kern w:val="0"/>
          <w:lang w:eastAsia="en-US" w:bidi="ar-SA"/>
        </w:rPr>
        <w:t xml:space="preserve">do </w:t>
      </w:r>
      <w:r w:rsidR="00AB03F8" w:rsidRPr="0036343A">
        <w:rPr>
          <w:color w:val="auto"/>
          <w:kern w:val="0"/>
          <w:lang w:eastAsia="en-US" w:bidi="ar-SA"/>
        </w:rPr>
        <w:t>72</w:t>
      </w:r>
      <w:r w:rsidRPr="0036343A">
        <w:rPr>
          <w:color w:val="auto"/>
          <w:kern w:val="0"/>
          <w:lang w:eastAsia="en-US" w:bidi="ar-SA"/>
        </w:rPr>
        <w:t xml:space="preserve"> h od chwili powiadomienia,</w:t>
      </w:r>
    </w:p>
    <w:p w14:paraId="7A3185E6" w14:textId="77777777" w:rsidR="00584C0B" w:rsidRPr="0036343A" w:rsidRDefault="00584C0B" w:rsidP="00150CDA">
      <w:pPr>
        <w:pStyle w:val="Bezodstpw"/>
        <w:numPr>
          <w:ilvl w:val="0"/>
          <w:numId w:val="8"/>
        </w:numPr>
        <w:suppressAutoHyphens w:val="0"/>
        <w:spacing w:line="276" w:lineRule="auto"/>
        <w:rPr>
          <w:color w:val="auto"/>
          <w:kern w:val="0"/>
          <w:lang w:eastAsia="en-US" w:bidi="ar-SA"/>
        </w:rPr>
      </w:pPr>
      <w:r w:rsidRPr="0036343A">
        <w:rPr>
          <w:color w:val="auto"/>
          <w:kern w:val="0"/>
          <w:lang w:eastAsia="en-US" w:bidi="ar-SA"/>
        </w:rPr>
        <w:t xml:space="preserve">całkowite usunięcie wady – zgodnie ze wskazanym przez </w:t>
      </w:r>
      <w:r w:rsidR="00BE71FC" w:rsidRPr="0036343A">
        <w:rPr>
          <w:color w:val="auto"/>
          <w:kern w:val="0"/>
          <w:lang w:eastAsia="en-US" w:bidi="ar-SA"/>
        </w:rPr>
        <w:t>Uprawnionego</w:t>
      </w:r>
      <w:r w:rsidRPr="0036343A">
        <w:rPr>
          <w:color w:val="auto"/>
          <w:kern w:val="0"/>
          <w:lang w:eastAsia="en-US" w:bidi="ar-SA"/>
        </w:rPr>
        <w:t xml:space="preserve"> w powiadomieniu terminem na usunięcie wady</w:t>
      </w:r>
      <w:r w:rsidR="00150CDA" w:rsidRPr="0036343A">
        <w:rPr>
          <w:color w:val="auto"/>
          <w:kern w:val="0"/>
          <w:lang w:eastAsia="en-US" w:bidi="ar-SA"/>
        </w:rPr>
        <w:t xml:space="preserve"> ale nie </w:t>
      </w:r>
      <w:r w:rsidR="00AB03F8" w:rsidRPr="0036343A">
        <w:rPr>
          <w:color w:val="auto"/>
          <w:kern w:val="0"/>
          <w:lang w:eastAsia="en-US" w:bidi="ar-SA"/>
        </w:rPr>
        <w:t xml:space="preserve">dłużej  niż 14 dni </w:t>
      </w:r>
      <w:r w:rsidR="00B3714D" w:rsidRPr="0036343A">
        <w:rPr>
          <w:color w:val="auto"/>
          <w:kern w:val="0"/>
          <w:lang w:eastAsia="en-US" w:bidi="ar-SA"/>
        </w:rPr>
        <w:t>od chwili powiadomienia</w:t>
      </w:r>
      <w:r w:rsidRPr="0036343A">
        <w:rPr>
          <w:color w:val="auto"/>
          <w:kern w:val="0"/>
          <w:lang w:eastAsia="en-US" w:bidi="ar-SA"/>
        </w:rPr>
        <w:t>.</w:t>
      </w:r>
    </w:p>
    <w:p w14:paraId="58EABB45" w14:textId="77777777" w:rsidR="00584C0B" w:rsidRPr="0036343A" w:rsidRDefault="00584C0B" w:rsidP="00584C0B">
      <w:pPr>
        <w:pStyle w:val="Bezodstpw"/>
        <w:numPr>
          <w:ilvl w:val="0"/>
          <w:numId w:val="14"/>
        </w:numPr>
        <w:suppressAutoHyphens w:val="0"/>
        <w:spacing w:line="276" w:lineRule="auto"/>
        <w:jc w:val="both"/>
        <w:rPr>
          <w:color w:val="auto"/>
          <w:kern w:val="0"/>
          <w:lang w:eastAsia="en-US" w:bidi="ar-SA"/>
        </w:rPr>
      </w:pPr>
      <w:r w:rsidRPr="0036343A">
        <w:rPr>
          <w:b/>
          <w:color w:val="auto"/>
          <w:kern w:val="0"/>
          <w:lang w:eastAsia="en-US" w:bidi="ar-SA"/>
        </w:rPr>
        <w:t xml:space="preserve">Wada nieistotna, </w:t>
      </w:r>
      <w:r w:rsidRPr="0036343A">
        <w:rPr>
          <w:color w:val="auto"/>
          <w:kern w:val="0"/>
          <w:lang w:eastAsia="en-US" w:bidi="ar-SA"/>
        </w:rPr>
        <w:t>będąca każdą inną wadą niż Wada istotna ;</w:t>
      </w:r>
    </w:p>
    <w:p w14:paraId="401F2381" w14:textId="77777777" w:rsidR="00584C0B" w:rsidRPr="0036343A" w:rsidRDefault="00584C0B" w:rsidP="00584C0B">
      <w:pPr>
        <w:pStyle w:val="Bezodstpw"/>
        <w:numPr>
          <w:ilvl w:val="0"/>
          <w:numId w:val="7"/>
        </w:numPr>
        <w:suppressAutoHyphens w:val="0"/>
        <w:spacing w:line="276" w:lineRule="auto"/>
        <w:jc w:val="both"/>
        <w:rPr>
          <w:color w:val="auto"/>
          <w:kern w:val="0"/>
          <w:lang w:eastAsia="en-US" w:bidi="ar-SA"/>
        </w:rPr>
      </w:pPr>
      <w:r w:rsidRPr="0036343A">
        <w:rPr>
          <w:color w:val="auto"/>
          <w:kern w:val="0"/>
          <w:lang w:eastAsia="en-US" w:bidi="ar-SA"/>
        </w:rPr>
        <w:t>reakcja Gwaranta:</w:t>
      </w:r>
    </w:p>
    <w:p w14:paraId="05A1D2C0" w14:textId="77777777" w:rsidR="00584C0B" w:rsidRPr="0036343A" w:rsidRDefault="00584C0B" w:rsidP="00584C0B">
      <w:pPr>
        <w:pStyle w:val="Bezodstpw"/>
        <w:numPr>
          <w:ilvl w:val="0"/>
          <w:numId w:val="8"/>
        </w:numPr>
        <w:suppressAutoHyphens w:val="0"/>
        <w:spacing w:line="276" w:lineRule="auto"/>
        <w:jc w:val="both"/>
        <w:rPr>
          <w:color w:val="auto"/>
          <w:kern w:val="0"/>
          <w:lang w:eastAsia="en-US" w:bidi="ar-SA"/>
        </w:rPr>
      </w:pPr>
      <w:r w:rsidRPr="0036343A">
        <w:rPr>
          <w:color w:val="auto"/>
          <w:kern w:val="0"/>
          <w:lang w:eastAsia="en-US" w:bidi="ar-SA"/>
        </w:rPr>
        <w:t>potwierdzenie przyjęcia zgłoszenia i określenie sposobu usunięcia Wady – 24 h od chwili powiadomienia,</w:t>
      </w:r>
    </w:p>
    <w:p w14:paraId="2C1EBCC9" w14:textId="77777777" w:rsidR="00584C0B" w:rsidRPr="0036343A" w:rsidRDefault="00584C0B" w:rsidP="00B3714D">
      <w:pPr>
        <w:pStyle w:val="Bezodstpw"/>
        <w:numPr>
          <w:ilvl w:val="0"/>
          <w:numId w:val="8"/>
        </w:numPr>
        <w:suppressAutoHyphens w:val="0"/>
        <w:spacing w:line="276" w:lineRule="auto"/>
        <w:rPr>
          <w:color w:val="auto"/>
          <w:kern w:val="0"/>
          <w:lang w:eastAsia="en-US" w:bidi="ar-SA"/>
        </w:rPr>
      </w:pPr>
      <w:r w:rsidRPr="0036343A">
        <w:rPr>
          <w:color w:val="auto"/>
          <w:kern w:val="0"/>
          <w:lang w:eastAsia="en-US" w:bidi="ar-SA"/>
        </w:rPr>
        <w:t xml:space="preserve">całkowite usunięcie wady – zgodnie ze wskazanym przez </w:t>
      </w:r>
      <w:r w:rsidR="00BE71FC" w:rsidRPr="0036343A">
        <w:rPr>
          <w:color w:val="auto"/>
          <w:kern w:val="0"/>
          <w:lang w:eastAsia="en-US" w:bidi="ar-SA"/>
        </w:rPr>
        <w:t xml:space="preserve">Uprawnionego </w:t>
      </w:r>
      <w:r w:rsidRPr="0036343A">
        <w:rPr>
          <w:color w:val="auto"/>
          <w:kern w:val="0"/>
          <w:lang w:eastAsia="en-US" w:bidi="ar-SA"/>
        </w:rPr>
        <w:t xml:space="preserve"> w powiadomi</w:t>
      </w:r>
      <w:r w:rsidR="00B3714D" w:rsidRPr="0036343A">
        <w:rPr>
          <w:color w:val="auto"/>
          <w:kern w:val="0"/>
          <w:lang w:eastAsia="en-US" w:bidi="ar-SA"/>
        </w:rPr>
        <w:t>eniu terminem na usunięcie wady,</w:t>
      </w:r>
      <w:r w:rsidR="00DD2B2A" w:rsidRPr="0036343A">
        <w:rPr>
          <w:color w:val="auto"/>
          <w:kern w:val="0"/>
          <w:lang w:eastAsia="en-US" w:bidi="ar-SA"/>
        </w:rPr>
        <w:t xml:space="preserve"> </w:t>
      </w:r>
      <w:r w:rsidR="00B3714D" w:rsidRPr="0036343A">
        <w:rPr>
          <w:color w:val="auto"/>
          <w:kern w:val="0"/>
          <w:lang w:eastAsia="en-US" w:bidi="ar-SA"/>
        </w:rPr>
        <w:t>ale nie  dłużej  niż 30 dni od chwili powiadomienia.</w:t>
      </w:r>
    </w:p>
    <w:p w14:paraId="323D24DE" w14:textId="77777777" w:rsidR="00584C0B" w:rsidRPr="00397973" w:rsidRDefault="00584C0B" w:rsidP="00584C0B">
      <w:pPr>
        <w:pStyle w:val="Bezodstpw"/>
        <w:numPr>
          <w:ilvl w:val="0"/>
          <w:numId w:val="14"/>
        </w:numPr>
        <w:suppressAutoHyphens w:val="0"/>
        <w:spacing w:line="276" w:lineRule="auto"/>
        <w:jc w:val="both"/>
        <w:rPr>
          <w:b/>
          <w:color w:val="auto"/>
          <w:kern w:val="0"/>
          <w:lang w:eastAsia="en-US" w:bidi="ar-SA"/>
        </w:rPr>
      </w:pPr>
      <w:r w:rsidRPr="00397973">
        <w:rPr>
          <w:b/>
          <w:color w:val="auto"/>
          <w:kern w:val="0"/>
          <w:lang w:eastAsia="en-US" w:bidi="ar-SA"/>
        </w:rPr>
        <w:t>Wada w Dokumentach Wykonawcy</w:t>
      </w:r>
    </w:p>
    <w:p w14:paraId="6EBC14D0" w14:textId="77777777" w:rsidR="00584C0B" w:rsidRPr="00397973" w:rsidRDefault="00584C0B" w:rsidP="00584C0B">
      <w:pPr>
        <w:pStyle w:val="Bezodstpw"/>
        <w:numPr>
          <w:ilvl w:val="0"/>
          <w:numId w:val="7"/>
        </w:numPr>
        <w:suppressAutoHyphens w:val="0"/>
        <w:spacing w:line="276" w:lineRule="auto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>reakcja Gwaranta:</w:t>
      </w:r>
    </w:p>
    <w:p w14:paraId="40776A4C" w14:textId="77777777" w:rsidR="00584C0B" w:rsidRPr="00397973" w:rsidRDefault="00584C0B" w:rsidP="00584C0B">
      <w:pPr>
        <w:pStyle w:val="Bezodstpw"/>
        <w:numPr>
          <w:ilvl w:val="0"/>
          <w:numId w:val="8"/>
        </w:numPr>
        <w:suppressAutoHyphens w:val="0"/>
        <w:spacing w:line="276" w:lineRule="auto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>potwierdzenie przyjęcia zgłoszenia i określenie sposobu usunięcia wady – 24 h od chwili powiadomienia,</w:t>
      </w:r>
    </w:p>
    <w:p w14:paraId="4035AD77" w14:textId="77777777" w:rsidR="00584C0B" w:rsidRPr="00397973" w:rsidRDefault="00584C0B" w:rsidP="00584C0B">
      <w:pPr>
        <w:pStyle w:val="Bezodstpw"/>
        <w:numPr>
          <w:ilvl w:val="0"/>
          <w:numId w:val="8"/>
        </w:numPr>
        <w:suppressAutoHyphens w:val="0"/>
        <w:spacing w:line="276" w:lineRule="auto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>całkowite usunięcie wady – zgodnie ze wskazanym przez Inwestora w powiadomieniu terminem na usunięcie wady</w:t>
      </w:r>
    </w:p>
    <w:p w14:paraId="664C8F7C" w14:textId="77777777" w:rsidR="00584C0B" w:rsidRPr="00397973" w:rsidRDefault="00584C0B" w:rsidP="00584C0B">
      <w:pPr>
        <w:pStyle w:val="Bezodstpw"/>
        <w:numPr>
          <w:ilvl w:val="0"/>
          <w:numId w:val="13"/>
        </w:numPr>
        <w:suppressAutoHyphens w:val="0"/>
        <w:spacing w:line="276" w:lineRule="auto"/>
        <w:ind w:left="426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 xml:space="preserve">Powiadomienia dokonuje </w:t>
      </w:r>
      <w:r w:rsidR="002B1660" w:rsidRPr="00397973">
        <w:rPr>
          <w:color w:val="auto"/>
          <w:kern w:val="0"/>
          <w:lang w:eastAsia="en-US" w:bidi="ar-SA"/>
        </w:rPr>
        <w:t xml:space="preserve">Uprawniony </w:t>
      </w:r>
      <w:r w:rsidRPr="00397973">
        <w:rPr>
          <w:color w:val="auto"/>
          <w:kern w:val="0"/>
          <w:lang w:eastAsia="en-US" w:bidi="ar-SA"/>
        </w:rPr>
        <w:t>poprzez przekazanie odpowiedniej informacji osobie wskazanej przez Wykonawcę.</w:t>
      </w:r>
    </w:p>
    <w:p w14:paraId="22297F69" w14:textId="77777777" w:rsidR="00584C0B" w:rsidRPr="00397973" w:rsidRDefault="002B1660" w:rsidP="00584C0B">
      <w:pPr>
        <w:pStyle w:val="Bezodstpw"/>
        <w:numPr>
          <w:ilvl w:val="0"/>
          <w:numId w:val="13"/>
        </w:numPr>
        <w:suppressAutoHyphens w:val="0"/>
        <w:spacing w:line="276" w:lineRule="auto"/>
        <w:ind w:left="426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>Zamawiający</w:t>
      </w:r>
      <w:r w:rsidR="00584C0B" w:rsidRPr="00397973">
        <w:rPr>
          <w:color w:val="auto"/>
          <w:kern w:val="0"/>
          <w:lang w:eastAsia="en-US" w:bidi="ar-SA"/>
        </w:rPr>
        <w:t xml:space="preserve"> jest uprawniony do zmiany wyżej wskazanych terminów, uwzględniając technologię usuwania wad i zasady sztuki budowlanej. </w:t>
      </w:r>
    </w:p>
    <w:p w14:paraId="2D09A02F" w14:textId="77777777" w:rsidR="00584C0B" w:rsidRPr="00397973" w:rsidRDefault="00584C0B" w:rsidP="00584C0B">
      <w:pPr>
        <w:pStyle w:val="Bezodstpw"/>
        <w:numPr>
          <w:ilvl w:val="0"/>
          <w:numId w:val="13"/>
        </w:numPr>
        <w:suppressAutoHyphens w:val="0"/>
        <w:spacing w:line="276" w:lineRule="auto"/>
        <w:ind w:left="426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>Usunięcie wady uważa się za skuteczne z chwilą podpisania przez obie strony Protokołu odbioru usuwania wad. W Protokole strony potwierdzają także termin usunięcia wady.</w:t>
      </w:r>
    </w:p>
    <w:p w14:paraId="6552F806" w14:textId="77777777" w:rsidR="00584C0B" w:rsidRPr="00397973" w:rsidRDefault="00584C0B" w:rsidP="00584C0B">
      <w:pPr>
        <w:pStyle w:val="Bezodstpw"/>
        <w:numPr>
          <w:ilvl w:val="0"/>
          <w:numId w:val="13"/>
        </w:numPr>
        <w:suppressAutoHyphens w:val="0"/>
        <w:spacing w:line="276" w:lineRule="auto"/>
        <w:ind w:left="426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>Jeżeli Wykonawca nie wypełni obowiązku usunięcia w</w:t>
      </w:r>
      <w:r w:rsidR="002B1660" w:rsidRPr="00397973">
        <w:rPr>
          <w:color w:val="auto"/>
          <w:kern w:val="0"/>
          <w:lang w:eastAsia="en-US" w:bidi="ar-SA"/>
        </w:rPr>
        <w:t xml:space="preserve">ady w uzgodnionym terminie Zamawiający </w:t>
      </w:r>
      <w:r w:rsidRPr="00397973">
        <w:rPr>
          <w:color w:val="auto"/>
          <w:kern w:val="0"/>
          <w:lang w:eastAsia="en-US" w:bidi="ar-SA"/>
        </w:rPr>
        <w:t xml:space="preserve"> będzie upoważniony do zlecenia usunięcia wady podmiotowi trzeciemu, a Wykonawca zostanie </w:t>
      </w:r>
      <w:r w:rsidRPr="00397973">
        <w:rPr>
          <w:color w:val="auto"/>
          <w:kern w:val="0"/>
          <w:lang w:eastAsia="en-US" w:bidi="ar-SA"/>
        </w:rPr>
        <w:lastRenderedPageBreak/>
        <w:t>obciążony kosztami takiego zlecenia, bez utraty uprawnień wynikających z tytułu Gwarancji i Rękojmi za Wady.</w:t>
      </w:r>
    </w:p>
    <w:p w14:paraId="3B01ECED" w14:textId="77777777" w:rsidR="00584C0B" w:rsidRPr="00397973" w:rsidRDefault="00584C0B" w:rsidP="00584C0B">
      <w:pPr>
        <w:pStyle w:val="Bezodstpw"/>
        <w:numPr>
          <w:ilvl w:val="0"/>
          <w:numId w:val="13"/>
        </w:numPr>
        <w:suppressAutoHyphens w:val="0"/>
        <w:spacing w:line="276" w:lineRule="auto"/>
        <w:ind w:left="426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>Gwarant jest odpowiedzialny za wszelkie szkody i straty, które spowodował w czasie prac nad usuwaniem wad.</w:t>
      </w:r>
    </w:p>
    <w:p w14:paraId="53EB0568" w14:textId="77777777" w:rsidR="00584C0B" w:rsidRPr="00A82F3A" w:rsidRDefault="003B7B2C" w:rsidP="00584C0B">
      <w:pPr>
        <w:pStyle w:val="Bezodstpw"/>
        <w:numPr>
          <w:ilvl w:val="0"/>
          <w:numId w:val="13"/>
        </w:numPr>
        <w:suppressAutoHyphens w:val="0"/>
        <w:spacing w:line="276" w:lineRule="auto"/>
        <w:ind w:left="426"/>
        <w:jc w:val="both"/>
        <w:rPr>
          <w:color w:val="auto"/>
          <w:kern w:val="0"/>
          <w:lang w:eastAsia="en-US" w:bidi="ar-SA"/>
        </w:rPr>
      </w:pPr>
      <w:r w:rsidRPr="00CC3DDE">
        <w:rPr>
          <w:color w:val="auto"/>
          <w:lang w:eastAsia="x-none"/>
        </w:rPr>
        <w:t>Usługi gwarancyjne dla urządzeń i wyposażenia będą świadczona przez producenta lub autoryzow</w:t>
      </w:r>
      <w:r w:rsidR="00620C42" w:rsidRPr="00CC3DDE">
        <w:rPr>
          <w:color w:val="auto"/>
          <w:lang w:eastAsia="x-none"/>
        </w:rPr>
        <w:t>any przez niego serwis lub  Gwaranta</w:t>
      </w:r>
      <w:r w:rsidRPr="00CC3DDE">
        <w:rPr>
          <w:color w:val="auto"/>
          <w:lang w:eastAsia="x-none"/>
        </w:rPr>
        <w:t xml:space="preserve"> na koszt Wykonawcy w siedzibie Zamawiającego (gwarancja on-site), a jeżeli jest to technicznie niemożliwe to wszelkie działania organizacyjne i  koszty związane ze świadczeniem usługi gwarancyjnej poza siedzibą Zamawiającego ponosi Wykonawca.</w:t>
      </w:r>
    </w:p>
    <w:p w14:paraId="7A3B414B" w14:textId="77777777" w:rsidR="00584C0B" w:rsidRPr="00397973" w:rsidRDefault="00584C0B" w:rsidP="00584C0B">
      <w:pPr>
        <w:pStyle w:val="Bezodstpw"/>
        <w:numPr>
          <w:ilvl w:val="1"/>
          <w:numId w:val="9"/>
        </w:numPr>
        <w:suppressAutoHyphens w:val="0"/>
        <w:spacing w:line="276" w:lineRule="auto"/>
        <w:ind w:left="426" w:hanging="426"/>
        <w:jc w:val="both"/>
        <w:outlineLvl w:val="0"/>
        <w:rPr>
          <w:b/>
          <w:color w:val="auto"/>
          <w:kern w:val="0"/>
          <w:lang w:eastAsia="en-US" w:bidi="ar-SA"/>
        </w:rPr>
      </w:pPr>
      <w:r w:rsidRPr="00397973">
        <w:rPr>
          <w:b/>
          <w:color w:val="auto"/>
          <w:kern w:val="0"/>
          <w:lang w:eastAsia="en-US" w:bidi="ar-SA"/>
        </w:rPr>
        <w:t>Komunikacja.</w:t>
      </w:r>
    </w:p>
    <w:p w14:paraId="4E44C445" w14:textId="77777777" w:rsidR="002B1660" w:rsidRPr="00397973" w:rsidRDefault="00584C0B" w:rsidP="00584C0B">
      <w:pPr>
        <w:pStyle w:val="Bezodstpw"/>
        <w:numPr>
          <w:ilvl w:val="1"/>
          <w:numId w:val="14"/>
        </w:numPr>
        <w:suppressAutoHyphens w:val="0"/>
        <w:spacing w:line="276" w:lineRule="auto"/>
        <w:ind w:left="426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 xml:space="preserve">O każdej wadzie, osoba wyznaczona przez </w:t>
      </w:r>
      <w:r w:rsidR="00E9454F" w:rsidRPr="00397973">
        <w:rPr>
          <w:color w:val="auto"/>
          <w:kern w:val="0"/>
          <w:lang w:eastAsia="en-US" w:bidi="ar-SA"/>
        </w:rPr>
        <w:t>Uprawnionego</w:t>
      </w:r>
      <w:r w:rsidRPr="00397973">
        <w:rPr>
          <w:color w:val="auto"/>
          <w:kern w:val="0"/>
          <w:lang w:eastAsia="en-US" w:bidi="ar-SA"/>
        </w:rPr>
        <w:t xml:space="preserve"> powiadamia telefonicznie przedstawiciela Gwaranta, a następnie potwierdza zgłoszenie  pocztą elektroniczną na wskazane  adresy. </w:t>
      </w:r>
    </w:p>
    <w:p w14:paraId="3F2A65CE" w14:textId="77777777" w:rsidR="00584C0B" w:rsidRPr="00397973" w:rsidRDefault="00584C0B" w:rsidP="00584C0B">
      <w:pPr>
        <w:pStyle w:val="Bezodstpw"/>
        <w:numPr>
          <w:ilvl w:val="1"/>
          <w:numId w:val="14"/>
        </w:numPr>
        <w:suppressAutoHyphens w:val="0"/>
        <w:spacing w:line="276" w:lineRule="auto"/>
        <w:ind w:left="426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 xml:space="preserve">Kopia potwierdzenia zgłoszenia przesyłana jest pocztą elektroniczną do </w:t>
      </w:r>
      <w:r w:rsidR="00E9454F" w:rsidRPr="00397973">
        <w:rPr>
          <w:color w:val="auto"/>
          <w:kern w:val="0"/>
          <w:lang w:eastAsia="en-US" w:bidi="ar-SA"/>
        </w:rPr>
        <w:t>Uprawnionego</w:t>
      </w:r>
      <w:r w:rsidRPr="00397973">
        <w:rPr>
          <w:color w:val="auto"/>
          <w:kern w:val="0"/>
          <w:lang w:eastAsia="en-US" w:bidi="ar-SA"/>
        </w:rPr>
        <w:t xml:space="preserve">. W powiadomieniu o wystąpieniu wady </w:t>
      </w:r>
      <w:r w:rsidR="00E9454F" w:rsidRPr="00397973">
        <w:rPr>
          <w:color w:val="auto"/>
          <w:kern w:val="0"/>
          <w:lang w:eastAsia="en-US" w:bidi="ar-SA"/>
        </w:rPr>
        <w:t>Uprawnion</w:t>
      </w:r>
      <w:r w:rsidR="00B3714D">
        <w:rPr>
          <w:color w:val="auto"/>
          <w:kern w:val="0"/>
          <w:lang w:eastAsia="en-US" w:bidi="ar-SA"/>
        </w:rPr>
        <w:t>y</w:t>
      </w:r>
      <w:r w:rsidR="00E9454F" w:rsidRPr="00397973">
        <w:rPr>
          <w:color w:val="auto"/>
          <w:kern w:val="0"/>
          <w:lang w:eastAsia="en-US" w:bidi="ar-SA"/>
        </w:rPr>
        <w:t xml:space="preserve"> </w:t>
      </w:r>
      <w:r w:rsidRPr="00397973">
        <w:rPr>
          <w:color w:val="auto"/>
          <w:kern w:val="0"/>
          <w:lang w:eastAsia="en-US" w:bidi="ar-SA"/>
        </w:rPr>
        <w:t>kwalifikuje ją wg kategorii ustalonych w punkcie V.1.</w:t>
      </w:r>
    </w:p>
    <w:p w14:paraId="58906866" w14:textId="77777777" w:rsidR="00584C0B" w:rsidRPr="00397973" w:rsidRDefault="00584C0B" w:rsidP="00584C0B">
      <w:pPr>
        <w:pStyle w:val="Bezodstpw"/>
        <w:numPr>
          <w:ilvl w:val="1"/>
          <w:numId w:val="14"/>
        </w:numPr>
        <w:suppressAutoHyphens w:val="0"/>
        <w:spacing w:line="276" w:lineRule="auto"/>
        <w:ind w:left="426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 xml:space="preserve">Zarówno </w:t>
      </w:r>
      <w:r w:rsidR="00E9454F" w:rsidRPr="00397973">
        <w:rPr>
          <w:color w:val="auto"/>
          <w:kern w:val="0"/>
          <w:lang w:eastAsia="en-US" w:bidi="ar-SA"/>
        </w:rPr>
        <w:t xml:space="preserve">Uprawniony </w:t>
      </w:r>
      <w:r w:rsidRPr="00397973">
        <w:rPr>
          <w:color w:val="auto"/>
          <w:kern w:val="0"/>
          <w:lang w:eastAsia="en-US" w:bidi="ar-SA"/>
        </w:rPr>
        <w:t xml:space="preserve">jak Gwarant sporządzają wykaz osób upoważnionych do kontaktów, przekazywania, przyjmowania powiadomień o wadach i potwierdzania przyjęcia powiadomienia o wadzie. O każdej zmianie takich osób, strony obowiązane są informować się niezwłocznie, pod rygorem uznania przekazanej informacji do wcześniej wskazanej osoby za skutecznie dokonane. </w:t>
      </w:r>
    </w:p>
    <w:p w14:paraId="370205B8" w14:textId="77777777" w:rsidR="00584C0B" w:rsidRPr="00397973" w:rsidRDefault="00584C0B" w:rsidP="00584C0B">
      <w:pPr>
        <w:pStyle w:val="Bezodstpw"/>
        <w:numPr>
          <w:ilvl w:val="1"/>
          <w:numId w:val="14"/>
        </w:numPr>
        <w:suppressAutoHyphens w:val="0"/>
        <w:spacing w:line="276" w:lineRule="auto"/>
        <w:ind w:left="426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>Wszelka komunikacja pomiędzy Stronami potwierdzona zostanie w formie pisemnej</w:t>
      </w:r>
    </w:p>
    <w:p w14:paraId="63A23690" w14:textId="77777777" w:rsidR="00584C0B" w:rsidRPr="00397973" w:rsidRDefault="00584C0B" w:rsidP="00584C0B">
      <w:pPr>
        <w:pStyle w:val="Bezodstpw"/>
        <w:numPr>
          <w:ilvl w:val="1"/>
          <w:numId w:val="14"/>
        </w:numPr>
        <w:suppressAutoHyphens w:val="0"/>
        <w:spacing w:line="276" w:lineRule="auto"/>
        <w:ind w:left="426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>Wszelkie pisma kierowane będą przez Strony na adresy podane w Umowie.</w:t>
      </w:r>
    </w:p>
    <w:p w14:paraId="61142088" w14:textId="77777777" w:rsidR="00584C0B" w:rsidRPr="00397973" w:rsidRDefault="00584C0B" w:rsidP="00584C0B">
      <w:pPr>
        <w:pStyle w:val="Bezodstpw"/>
        <w:numPr>
          <w:ilvl w:val="1"/>
          <w:numId w:val="14"/>
        </w:numPr>
        <w:suppressAutoHyphens w:val="0"/>
        <w:spacing w:line="276" w:lineRule="auto"/>
        <w:ind w:left="426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>O zmianach w danych adresowych, o których mowa w punkcie 3 Strony zobowiązane są informować się niezwłocznie, nie później niż 7 dni od chwili zaistnienia zmian, pod rygorem uznania wysłania korespondencji pod ostatnio znany adres za skutecznie doręczoną.</w:t>
      </w:r>
    </w:p>
    <w:p w14:paraId="5C30E2A9" w14:textId="77777777" w:rsidR="00584C0B" w:rsidRPr="00397973" w:rsidRDefault="00584C0B" w:rsidP="00584C0B">
      <w:pPr>
        <w:pStyle w:val="Bezodstpw"/>
        <w:numPr>
          <w:ilvl w:val="1"/>
          <w:numId w:val="14"/>
        </w:numPr>
        <w:suppressAutoHyphens w:val="0"/>
        <w:spacing w:line="276" w:lineRule="auto"/>
        <w:ind w:left="426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 xml:space="preserve">Gwarant jest obowiązany w terminie 7 dni od daty złożenia wniosku o restrukturyzacje, upadłość lub likwidację powiadomić na piśmie o tym fakcie </w:t>
      </w:r>
      <w:r w:rsidR="002B1660" w:rsidRPr="00397973">
        <w:rPr>
          <w:color w:val="auto"/>
          <w:kern w:val="0"/>
          <w:lang w:eastAsia="en-US" w:bidi="ar-SA"/>
        </w:rPr>
        <w:t>Uprawnionego</w:t>
      </w:r>
      <w:r w:rsidRPr="00397973">
        <w:rPr>
          <w:color w:val="auto"/>
          <w:kern w:val="0"/>
          <w:lang w:eastAsia="en-US" w:bidi="ar-SA"/>
        </w:rPr>
        <w:t>.</w:t>
      </w:r>
    </w:p>
    <w:p w14:paraId="5A7464C1" w14:textId="77777777" w:rsidR="00584C0B" w:rsidRPr="00397973" w:rsidRDefault="00584C0B" w:rsidP="00584C0B">
      <w:pPr>
        <w:pStyle w:val="Bezodstpw"/>
        <w:suppressAutoHyphens w:val="0"/>
        <w:spacing w:line="276" w:lineRule="auto"/>
        <w:jc w:val="both"/>
        <w:rPr>
          <w:color w:val="auto"/>
          <w:kern w:val="0"/>
          <w:lang w:eastAsia="en-US" w:bidi="ar-SA"/>
        </w:rPr>
      </w:pPr>
    </w:p>
    <w:p w14:paraId="3E4A2784" w14:textId="77777777" w:rsidR="00584C0B" w:rsidRPr="00397973" w:rsidRDefault="00584C0B" w:rsidP="00584C0B">
      <w:pPr>
        <w:pStyle w:val="Bezodstpw"/>
        <w:numPr>
          <w:ilvl w:val="1"/>
          <w:numId w:val="9"/>
        </w:numPr>
        <w:suppressAutoHyphens w:val="0"/>
        <w:spacing w:line="276" w:lineRule="auto"/>
        <w:ind w:left="426" w:hanging="426"/>
        <w:jc w:val="both"/>
        <w:outlineLvl w:val="0"/>
        <w:rPr>
          <w:b/>
          <w:color w:val="auto"/>
          <w:kern w:val="0"/>
          <w:lang w:eastAsia="en-US" w:bidi="ar-SA"/>
        </w:rPr>
      </w:pPr>
      <w:r w:rsidRPr="00397973">
        <w:rPr>
          <w:b/>
          <w:color w:val="auto"/>
          <w:kern w:val="0"/>
          <w:lang w:eastAsia="en-US" w:bidi="ar-SA"/>
        </w:rPr>
        <w:t>Postanowienia końcowe</w:t>
      </w:r>
    </w:p>
    <w:p w14:paraId="3DDABFE8" w14:textId="77777777" w:rsidR="00584C0B" w:rsidRPr="00397973" w:rsidRDefault="00584C0B" w:rsidP="00584C0B">
      <w:pPr>
        <w:pStyle w:val="Bezodstpw"/>
        <w:numPr>
          <w:ilvl w:val="1"/>
          <w:numId w:val="3"/>
        </w:numPr>
        <w:suppressAutoHyphens w:val="0"/>
        <w:spacing w:line="276" w:lineRule="auto"/>
        <w:ind w:left="426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 xml:space="preserve">W sprawach nieuregulowanych niniejszą gwarancją zastosowanie mają odpowiednie przepisy prawa polskiego w szczególności kodeksu cywilnego oraz ustawy z dnia 29 stycznia 2004 r.  Prawo </w:t>
      </w:r>
      <w:r w:rsidR="002B1660" w:rsidRPr="00397973">
        <w:rPr>
          <w:color w:val="auto"/>
          <w:kern w:val="0"/>
          <w:lang w:eastAsia="en-US" w:bidi="ar-SA"/>
        </w:rPr>
        <w:t>Z</w:t>
      </w:r>
      <w:r w:rsidRPr="00397973">
        <w:rPr>
          <w:color w:val="auto"/>
          <w:kern w:val="0"/>
          <w:lang w:eastAsia="en-US" w:bidi="ar-SA"/>
        </w:rPr>
        <w:t>amówień Publicznych.</w:t>
      </w:r>
    </w:p>
    <w:p w14:paraId="0C00EFAA" w14:textId="77777777" w:rsidR="00B56543" w:rsidRPr="00397973" w:rsidRDefault="00B56543" w:rsidP="00B56543">
      <w:pPr>
        <w:pStyle w:val="Bezodstpw"/>
        <w:numPr>
          <w:ilvl w:val="1"/>
          <w:numId w:val="3"/>
        </w:numPr>
        <w:suppressAutoHyphens w:val="0"/>
        <w:spacing w:line="276" w:lineRule="auto"/>
        <w:ind w:left="426"/>
        <w:jc w:val="both"/>
        <w:rPr>
          <w:color w:val="auto"/>
          <w:kern w:val="0"/>
          <w:lang w:eastAsia="en-US" w:bidi="ar-SA"/>
        </w:rPr>
      </w:pPr>
      <w:r w:rsidRPr="00397973">
        <w:rPr>
          <w:rFonts w:cs="Arial"/>
        </w:rPr>
        <w:t>Udzielenie niniejszej gwarancji pozostaje bez wpływu na uprawnienia Zamawiaj</w:t>
      </w:r>
      <w:r w:rsidRPr="00397973">
        <w:rPr>
          <w:rFonts w:eastAsia="TimesNewRoman" w:cs="Arial"/>
        </w:rPr>
        <w:t>ą</w:t>
      </w:r>
      <w:r w:rsidRPr="00397973">
        <w:rPr>
          <w:rFonts w:cs="Arial"/>
        </w:rPr>
        <w:t>cego wynikaj</w:t>
      </w:r>
      <w:r w:rsidRPr="00397973">
        <w:rPr>
          <w:rFonts w:eastAsia="TimesNewRoman" w:cs="Arial"/>
        </w:rPr>
        <w:t>ą</w:t>
      </w:r>
      <w:r w:rsidRPr="00397973">
        <w:rPr>
          <w:rFonts w:cs="Arial"/>
        </w:rPr>
        <w:t>ce z r</w:t>
      </w:r>
      <w:r w:rsidRPr="00397973">
        <w:rPr>
          <w:rFonts w:eastAsia="TimesNewRoman" w:cs="Arial"/>
        </w:rPr>
        <w:t>ę</w:t>
      </w:r>
      <w:r w:rsidRPr="00397973">
        <w:rPr>
          <w:rFonts w:cs="Arial"/>
        </w:rPr>
        <w:t>kojmi za wady uregulowane w Kodeksie cywilnym</w:t>
      </w:r>
    </w:p>
    <w:p w14:paraId="1AF71212" w14:textId="77777777" w:rsidR="00B56543" w:rsidRPr="00397973" w:rsidRDefault="00B56543" w:rsidP="00B56543">
      <w:pPr>
        <w:pStyle w:val="Bezodstpw"/>
        <w:numPr>
          <w:ilvl w:val="1"/>
          <w:numId w:val="3"/>
        </w:numPr>
        <w:suppressAutoHyphens w:val="0"/>
        <w:spacing w:line="276" w:lineRule="auto"/>
        <w:ind w:left="426"/>
        <w:jc w:val="both"/>
        <w:rPr>
          <w:color w:val="auto"/>
          <w:kern w:val="0"/>
          <w:lang w:eastAsia="en-US" w:bidi="ar-SA"/>
        </w:rPr>
      </w:pPr>
      <w:r w:rsidRPr="00397973">
        <w:rPr>
          <w:rFonts w:cs="Arial"/>
        </w:rPr>
        <w:t>W przypadku przeniesienia własno</w:t>
      </w:r>
      <w:r w:rsidRPr="00397973">
        <w:rPr>
          <w:rFonts w:eastAsia="TimesNewRoman" w:cs="Arial"/>
        </w:rPr>
        <w:t>ś</w:t>
      </w:r>
      <w:r w:rsidRPr="00397973">
        <w:rPr>
          <w:rFonts w:cs="Arial"/>
        </w:rPr>
        <w:t>ci przedmiotu umowy w okresie trwania gwarancji na osob</w:t>
      </w:r>
      <w:r w:rsidRPr="00397973">
        <w:rPr>
          <w:rFonts w:eastAsia="TimesNewRoman" w:cs="Arial"/>
        </w:rPr>
        <w:t xml:space="preserve">ę </w:t>
      </w:r>
      <w:r w:rsidRPr="00397973">
        <w:rPr>
          <w:rFonts w:cs="Arial"/>
        </w:rPr>
        <w:t>trzeci</w:t>
      </w:r>
      <w:r w:rsidRPr="00397973">
        <w:rPr>
          <w:rFonts w:eastAsia="TimesNewRoman" w:cs="Arial"/>
        </w:rPr>
        <w:t>ą</w:t>
      </w:r>
      <w:r w:rsidRPr="00397973">
        <w:rPr>
          <w:rFonts w:cs="Arial"/>
        </w:rPr>
        <w:t>, uprawnienia wynikaj</w:t>
      </w:r>
      <w:r w:rsidRPr="00397973">
        <w:rPr>
          <w:rFonts w:eastAsia="TimesNewRoman" w:cs="Arial"/>
        </w:rPr>
        <w:t>ą</w:t>
      </w:r>
      <w:r w:rsidRPr="00397973">
        <w:rPr>
          <w:rFonts w:cs="Arial"/>
        </w:rPr>
        <w:t>ce z gwarancji jako</w:t>
      </w:r>
      <w:r w:rsidRPr="00397973">
        <w:rPr>
          <w:rFonts w:eastAsia="TimesNewRoman" w:cs="Arial"/>
        </w:rPr>
        <w:t>ś</w:t>
      </w:r>
      <w:r w:rsidRPr="00397973">
        <w:rPr>
          <w:rFonts w:cs="Arial"/>
        </w:rPr>
        <w:t>ci przechodz</w:t>
      </w:r>
      <w:r w:rsidRPr="00397973">
        <w:rPr>
          <w:rFonts w:eastAsia="TimesNewRoman" w:cs="Arial"/>
        </w:rPr>
        <w:t xml:space="preserve">ą </w:t>
      </w:r>
      <w:r w:rsidRPr="00397973">
        <w:rPr>
          <w:rFonts w:cs="Arial"/>
        </w:rPr>
        <w:t>na Nabywc</w:t>
      </w:r>
      <w:r w:rsidRPr="00397973">
        <w:rPr>
          <w:rFonts w:eastAsia="TimesNewRoman" w:cs="Arial"/>
        </w:rPr>
        <w:t>ę</w:t>
      </w:r>
      <w:r w:rsidRPr="00397973">
        <w:rPr>
          <w:rFonts w:cs="Arial"/>
        </w:rPr>
        <w:t>.</w:t>
      </w:r>
    </w:p>
    <w:p w14:paraId="137CF0B1" w14:textId="77777777" w:rsidR="00584C0B" w:rsidRPr="00397973" w:rsidRDefault="00584C0B" w:rsidP="002B16B2">
      <w:pPr>
        <w:pStyle w:val="Bezodstpw"/>
        <w:numPr>
          <w:ilvl w:val="1"/>
          <w:numId w:val="3"/>
        </w:numPr>
        <w:suppressAutoHyphens w:val="0"/>
        <w:spacing w:line="276" w:lineRule="auto"/>
        <w:ind w:left="426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>Niniejsza gwarancja jakości jest integralną częścią określonej w jej wstępie umowy.</w:t>
      </w:r>
    </w:p>
    <w:p w14:paraId="3B2A79F6" w14:textId="77777777" w:rsidR="00584C0B" w:rsidRPr="00397973" w:rsidRDefault="00584C0B" w:rsidP="002B16B2">
      <w:pPr>
        <w:pStyle w:val="Bezodstpw"/>
        <w:numPr>
          <w:ilvl w:val="1"/>
          <w:numId w:val="3"/>
        </w:numPr>
        <w:suppressAutoHyphens w:val="0"/>
        <w:spacing w:line="276" w:lineRule="auto"/>
        <w:ind w:left="426"/>
        <w:jc w:val="both"/>
        <w:rPr>
          <w:color w:val="auto"/>
          <w:kern w:val="0"/>
          <w:lang w:eastAsia="en-US" w:bidi="ar-SA"/>
        </w:rPr>
      </w:pPr>
      <w:r w:rsidRPr="00397973">
        <w:rPr>
          <w:color w:val="auto"/>
          <w:kern w:val="0"/>
          <w:lang w:eastAsia="en-US" w:bidi="ar-SA"/>
        </w:rPr>
        <w:t>Wszelkie zmiany niniejszej gwarancji wymagają formy pisemnej pod rygorem nieważności.</w:t>
      </w:r>
    </w:p>
    <w:p w14:paraId="6795AD07" w14:textId="77777777" w:rsidR="00001A37" w:rsidRPr="00677BD8" w:rsidRDefault="00892FCB" w:rsidP="005C6F4D">
      <w:pPr>
        <w:pStyle w:val="Bezodstpw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</w:rPr>
      </w:pPr>
      <w:r w:rsidRPr="00677BD8">
        <w:rPr>
          <w:rFonts w:cs="Arial"/>
        </w:rPr>
        <w:t>Niniejsz</w:t>
      </w:r>
      <w:r w:rsidRPr="00677BD8">
        <w:rPr>
          <w:rFonts w:eastAsia="TimesNewRoman" w:cs="Arial"/>
        </w:rPr>
        <w:t xml:space="preserve">ą </w:t>
      </w:r>
      <w:r w:rsidRPr="00677BD8">
        <w:rPr>
          <w:rFonts w:cs="Arial"/>
        </w:rPr>
        <w:t>kart</w:t>
      </w:r>
      <w:r w:rsidRPr="00677BD8">
        <w:rPr>
          <w:rFonts w:eastAsia="TimesNewRoman" w:cs="Arial"/>
        </w:rPr>
        <w:t xml:space="preserve">ę </w:t>
      </w:r>
      <w:r w:rsidRPr="00677BD8">
        <w:rPr>
          <w:rFonts w:cs="Arial"/>
        </w:rPr>
        <w:t>gwarancyjn</w:t>
      </w:r>
      <w:r w:rsidRPr="00677BD8">
        <w:rPr>
          <w:rFonts w:eastAsia="TimesNewRoman" w:cs="Arial"/>
        </w:rPr>
        <w:t xml:space="preserve">ą </w:t>
      </w:r>
      <w:r w:rsidRPr="00677BD8">
        <w:rPr>
          <w:rFonts w:cs="Arial"/>
        </w:rPr>
        <w:t>sporz</w:t>
      </w:r>
      <w:r w:rsidRPr="00677BD8">
        <w:rPr>
          <w:rFonts w:eastAsia="TimesNewRoman" w:cs="Arial"/>
        </w:rPr>
        <w:t>ą</w:t>
      </w:r>
      <w:r w:rsidRPr="00677BD8">
        <w:rPr>
          <w:rFonts w:cs="Arial"/>
        </w:rPr>
        <w:t>dzono w 2-ch jednobrzmi</w:t>
      </w:r>
      <w:r w:rsidRPr="00677BD8">
        <w:rPr>
          <w:rFonts w:eastAsia="TimesNewRoman" w:cs="Arial"/>
        </w:rPr>
        <w:t>ą</w:t>
      </w:r>
      <w:r w:rsidRPr="00677BD8">
        <w:rPr>
          <w:rFonts w:cs="Arial"/>
        </w:rPr>
        <w:t>cych egzemplarzach, w tym</w:t>
      </w:r>
      <w:r w:rsidR="00677BD8">
        <w:rPr>
          <w:rFonts w:cs="Arial"/>
        </w:rPr>
        <w:t xml:space="preserve"> </w:t>
      </w:r>
      <w:r w:rsidR="002B16B2" w:rsidRPr="00677BD8">
        <w:rPr>
          <w:rFonts w:cs="Arial"/>
        </w:rPr>
        <w:t xml:space="preserve"> 1</w:t>
      </w:r>
      <w:r w:rsidRPr="00677BD8">
        <w:rPr>
          <w:rFonts w:cs="Arial"/>
        </w:rPr>
        <w:t>egz. dla</w:t>
      </w:r>
      <w:r w:rsidR="00B469E9" w:rsidRPr="00677BD8">
        <w:rPr>
          <w:rFonts w:cs="Arial"/>
        </w:rPr>
        <w:t xml:space="preserve"> </w:t>
      </w:r>
      <w:r w:rsidRPr="00677BD8">
        <w:rPr>
          <w:rFonts w:cs="Arial"/>
        </w:rPr>
        <w:t xml:space="preserve"> </w:t>
      </w:r>
      <w:r w:rsidRPr="00677BD8">
        <w:rPr>
          <w:rFonts w:cs="Arial"/>
          <w:bCs/>
        </w:rPr>
        <w:t xml:space="preserve">Wykonawcy </w:t>
      </w:r>
      <w:r w:rsidRPr="00677BD8">
        <w:rPr>
          <w:rFonts w:cs="Arial"/>
        </w:rPr>
        <w:t xml:space="preserve">i </w:t>
      </w:r>
      <w:r w:rsidR="002B16B2" w:rsidRPr="00677BD8">
        <w:rPr>
          <w:rFonts w:cs="Arial"/>
        </w:rPr>
        <w:t xml:space="preserve"> </w:t>
      </w:r>
      <w:r w:rsidRPr="00677BD8">
        <w:rPr>
          <w:rFonts w:cs="Arial"/>
        </w:rPr>
        <w:t xml:space="preserve">1 egz. dla </w:t>
      </w:r>
      <w:r w:rsidRPr="00677BD8">
        <w:rPr>
          <w:rFonts w:cs="Arial"/>
          <w:bCs/>
        </w:rPr>
        <w:t>Zamawiaj</w:t>
      </w:r>
      <w:r w:rsidRPr="00677BD8">
        <w:rPr>
          <w:rFonts w:eastAsia="TimesNewRoman,Bold" w:cs="Arial"/>
          <w:bCs/>
        </w:rPr>
        <w:t>ą</w:t>
      </w:r>
      <w:r w:rsidRPr="00677BD8">
        <w:rPr>
          <w:rFonts w:cs="Arial"/>
          <w:bCs/>
        </w:rPr>
        <w:t>cego</w:t>
      </w:r>
      <w:r w:rsidRPr="00677BD8">
        <w:rPr>
          <w:rFonts w:cs="Arial"/>
        </w:rPr>
        <w:t>.</w:t>
      </w:r>
    </w:p>
    <w:p w14:paraId="741BDD80" w14:textId="77777777" w:rsidR="002B16B2" w:rsidRDefault="002B16B2" w:rsidP="00892FCB">
      <w:pPr>
        <w:rPr>
          <w:rFonts w:ascii="Arial" w:hAnsi="Arial" w:cs="Arial"/>
          <w:b/>
          <w:bCs/>
          <w:sz w:val="20"/>
          <w:szCs w:val="20"/>
        </w:rPr>
      </w:pPr>
    </w:p>
    <w:p w14:paraId="6C0D7048" w14:textId="58D711EB" w:rsidR="00595BB4" w:rsidRPr="0006090B" w:rsidRDefault="00A82F3A" w:rsidP="00892FC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="002B16B2">
        <w:rPr>
          <w:rFonts w:ascii="Arial" w:hAnsi="Arial" w:cs="Arial"/>
          <w:b/>
          <w:bCs/>
          <w:sz w:val="20"/>
          <w:szCs w:val="20"/>
        </w:rPr>
        <w:t xml:space="preserve"> </w:t>
      </w:r>
      <w:r w:rsidR="00892FCB" w:rsidRPr="0006090B">
        <w:rPr>
          <w:rFonts w:ascii="Arial" w:hAnsi="Arial" w:cs="Arial"/>
          <w:b/>
          <w:bCs/>
          <w:sz w:val="18"/>
          <w:szCs w:val="18"/>
        </w:rPr>
        <w:t>ZAMAWIAJ</w:t>
      </w:r>
      <w:r w:rsidR="00892FCB" w:rsidRPr="0006090B">
        <w:rPr>
          <w:rFonts w:ascii="Arial" w:eastAsia="TimesNewRoman,Bold" w:hAnsi="Arial" w:cs="Arial"/>
          <w:b/>
          <w:bCs/>
          <w:sz w:val="18"/>
          <w:szCs w:val="18"/>
        </w:rPr>
        <w:t>Ą</w:t>
      </w:r>
      <w:r w:rsidR="00892FCB" w:rsidRPr="0006090B">
        <w:rPr>
          <w:rFonts w:ascii="Arial" w:hAnsi="Arial" w:cs="Arial"/>
          <w:b/>
          <w:bCs/>
          <w:sz w:val="18"/>
          <w:szCs w:val="18"/>
        </w:rPr>
        <w:t>CY</w:t>
      </w:r>
      <w:r w:rsidR="00892FCB" w:rsidRPr="0006090B">
        <w:rPr>
          <w:rFonts w:ascii="Arial" w:hAnsi="Arial" w:cs="Arial"/>
          <w:sz w:val="18"/>
          <w:szCs w:val="18"/>
        </w:rPr>
        <w:t xml:space="preserve">: </w:t>
      </w:r>
      <w:r w:rsidR="00B469E9" w:rsidRPr="0006090B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</w:t>
      </w:r>
      <w:r w:rsidR="00892FCB" w:rsidRPr="0006090B">
        <w:rPr>
          <w:rFonts w:ascii="Arial" w:hAnsi="Arial" w:cs="Arial"/>
          <w:b/>
          <w:bCs/>
          <w:sz w:val="18"/>
          <w:szCs w:val="18"/>
        </w:rPr>
        <w:t>WYKONAWCA</w:t>
      </w:r>
      <w:r w:rsidR="00892FCB" w:rsidRPr="0006090B">
        <w:rPr>
          <w:rFonts w:ascii="Arial" w:hAnsi="Arial" w:cs="Arial"/>
          <w:sz w:val="18"/>
          <w:szCs w:val="18"/>
        </w:rPr>
        <w:t>:</w:t>
      </w:r>
    </w:p>
    <w:p w14:paraId="411A478B" w14:textId="77777777" w:rsidR="0030507B" w:rsidRPr="0006090B" w:rsidRDefault="0030507B" w:rsidP="00892FCB">
      <w:pPr>
        <w:rPr>
          <w:rFonts w:ascii="Arial" w:hAnsi="Arial" w:cs="Arial"/>
          <w:sz w:val="18"/>
          <w:szCs w:val="18"/>
        </w:rPr>
      </w:pPr>
    </w:p>
    <w:p w14:paraId="73142B77" w14:textId="4A55CE45" w:rsidR="0030507B" w:rsidRDefault="0030507B" w:rsidP="00892FC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_______________                                                                               _______________</w:t>
      </w:r>
    </w:p>
    <w:sectPr w:rsidR="0030507B" w:rsidSect="00D811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133" w:bottom="1701" w:left="1417" w:header="28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DBB99" w14:textId="77777777" w:rsidR="001A6DE4" w:rsidRDefault="001A6DE4" w:rsidP="00D5564D">
      <w:pPr>
        <w:spacing w:after="0" w:line="240" w:lineRule="auto"/>
      </w:pPr>
      <w:r>
        <w:separator/>
      </w:r>
    </w:p>
  </w:endnote>
  <w:endnote w:type="continuationSeparator" w:id="0">
    <w:p w14:paraId="71D1E1A3" w14:textId="77777777" w:rsidR="001A6DE4" w:rsidRDefault="001A6DE4" w:rsidP="00D55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,Bold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A040C" w14:textId="77777777" w:rsidR="00E37D66" w:rsidRDefault="00E37D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88280" w14:textId="7D2AAA71" w:rsidR="00E81D24" w:rsidRDefault="00E81D24" w:rsidP="00E81D24">
    <w:pPr>
      <w:pStyle w:val="Stopka"/>
      <w:pBdr>
        <w:top w:val="single" w:sz="4" w:space="1" w:color="D9D9D9"/>
      </w:pBdr>
      <w:rPr>
        <w:b/>
        <w:bCs/>
      </w:rPr>
    </w:pPr>
    <w:r>
      <w:rPr>
        <w:rFonts w:cs="Calibri"/>
        <w:sz w:val="20"/>
        <w:szCs w:val="20"/>
      </w:rPr>
      <w:t xml:space="preserve">                 </w:t>
    </w:r>
    <w:r w:rsidRPr="00E81D24">
      <w:rPr>
        <w:rFonts w:cs="Calibri"/>
        <w:sz w:val="20"/>
        <w:szCs w:val="20"/>
      </w:rPr>
      <w:t>PROGRAM RZĄDOWY FUNDUSZ POLSKI ŁAD: PROGRAM INWESTYCJI STRATEGICZNYCH</w:t>
    </w:r>
    <w:r w:rsidR="00E37D66">
      <w:rPr>
        <w:rFonts w:cs="Calibri"/>
        <w:sz w:val="20"/>
        <w:szCs w:val="20"/>
      </w:rPr>
      <w:t xml:space="preserve">                      </w:t>
    </w:r>
    <w:r>
      <w:fldChar w:fldCharType="begin"/>
    </w:r>
    <w:r>
      <w:instrText>PAGE   \* MERGEFORMAT</w:instrText>
    </w:r>
    <w:r>
      <w:fldChar w:fldCharType="separate"/>
    </w:r>
    <w:r w:rsidR="002C31C1">
      <w:rPr>
        <w:noProof/>
      </w:rPr>
      <w:t>1</w:t>
    </w:r>
    <w:r>
      <w:rPr>
        <w:b/>
        <w:bCs/>
      </w:rPr>
      <w:fldChar w:fldCharType="end"/>
    </w:r>
    <w:r>
      <w:rPr>
        <w:b/>
        <w:bCs/>
      </w:rPr>
      <w:t xml:space="preserve"> </w:t>
    </w:r>
  </w:p>
  <w:p w14:paraId="63731D49" w14:textId="77777777" w:rsidR="00E81D24" w:rsidRDefault="00E81D24" w:rsidP="00E81D24">
    <w:pPr>
      <w:pStyle w:val="Stopka"/>
      <w:pBdr>
        <w:top w:val="single" w:sz="4" w:space="1" w:color="D9D9D9"/>
      </w:pBdr>
      <w:jc w:val="right"/>
      <w:rPr>
        <w:b/>
        <w:bCs/>
      </w:rPr>
    </w:pPr>
    <w:r>
      <w:rPr>
        <w:b/>
        <w:bCs/>
      </w:rPr>
      <w:t xml:space="preserve">| </w:t>
    </w:r>
    <w:r w:rsidRPr="000F25A7">
      <w:rPr>
        <w:color w:val="808080"/>
        <w:spacing w:val="60"/>
      </w:rPr>
      <w:t>Strona</w:t>
    </w:r>
  </w:p>
  <w:p w14:paraId="5237653A" w14:textId="77777777" w:rsidR="00E81D24" w:rsidRPr="00E81D24" w:rsidRDefault="00E81D24" w:rsidP="00E81D24">
    <w:pPr>
      <w:pStyle w:val="NormalnyWeb"/>
      <w:spacing w:before="0" w:beforeAutospacing="0" w:after="0" w:afterAutospacing="0"/>
      <w:jc w:val="center"/>
      <w:rPr>
        <w:rFonts w:ascii="Calibri" w:hAnsi="Calibri" w:cs="Calibri"/>
        <w:sz w:val="20"/>
        <w:szCs w:val="20"/>
      </w:rPr>
    </w:pPr>
  </w:p>
  <w:p w14:paraId="32335337" w14:textId="77777777" w:rsidR="00E574E8" w:rsidRPr="00E81D24" w:rsidRDefault="00E574E8" w:rsidP="00E81D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D6940" w14:textId="77777777" w:rsidR="00E37D66" w:rsidRDefault="00E37D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9CF909" w14:textId="77777777" w:rsidR="001A6DE4" w:rsidRDefault="001A6DE4" w:rsidP="00D5564D">
      <w:pPr>
        <w:spacing w:after="0" w:line="240" w:lineRule="auto"/>
      </w:pPr>
      <w:r>
        <w:separator/>
      </w:r>
    </w:p>
  </w:footnote>
  <w:footnote w:type="continuationSeparator" w:id="0">
    <w:p w14:paraId="19A125B6" w14:textId="77777777" w:rsidR="001A6DE4" w:rsidRDefault="001A6DE4" w:rsidP="00D556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760E1" w14:textId="77777777" w:rsidR="00E37D66" w:rsidRDefault="00E37D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0416C" w14:textId="77777777" w:rsidR="00A82F3A" w:rsidRDefault="00A82F3A" w:rsidP="00A82F3A">
    <w:pPr>
      <w:autoSpaceDE w:val="0"/>
      <w:autoSpaceDN w:val="0"/>
      <w:adjustRightInd w:val="0"/>
      <w:spacing w:after="0" w:line="240" w:lineRule="auto"/>
      <w:jc w:val="right"/>
      <w:rPr>
        <w:rFonts w:cs="Arial"/>
        <w:sz w:val="20"/>
        <w:szCs w:val="20"/>
      </w:rPr>
    </w:pPr>
  </w:p>
  <w:p w14:paraId="252AB9DB" w14:textId="77777777" w:rsidR="00A82F3A" w:rsidRDefault="00A82F3A" w:rsidP="00A82F3A">
    <w:pPr>
      <w:autoSpaceDE w:val="0"/>
      <w:autoSpaceDN w:val="0"/>
      <w:adjustRightInd w:val="0"/>
      <w:spacing w:after="0" w:line="240" w:lineRule="auto"/>
      <w:jc w:val="right"/>
      <w:rPr>
        <w:rFonts w:cs="Arial"/>
        <w:sz w:val="20"/>
        <w:szCs w:val="20"/>
      </w:rPr>
    </w:pPr>
  </w:p>
  <w:p w14:paraId="7328D66E" w14:textId="77777777" w:rsidR="00A82F3A" w:rsidRPr="00A62411" w:rsidRDefault="00A82F3A" w:rsidP="00A82F3A">
    <w:pPr>
      <w:autoSpaceDE w:val="0"/>
      <w:autoSpaceDN w:val="0"/>
      <w:adjustRightInd w:val="0"/>
      <w:spacing w:after="0" w:line="240" w:lineRule="auto"/>
      <w:jc w:val="right"/>
      <w:rPr>
        <w:rFonts w:cs="Arial"/>
        <w:sz w:val="20"/>
        <w:szCs w:val="20"/>
      </w:rPr>
    </w:pPr>
    <w:r>
      <w:rPr>
        <w:rFonts w:cs="Arial"/>
        <w:sz w:val="20"/>
        <w:szCs w:val="20"/>
      </w:rPr>
      <w:t>Załącznik nr 13 do SWZ</w:t>
    </w:r>
  </w:p>
  <w:p w14:paraId="00B72BEE" w14:textId="77777777" w:rsidR="00A82F3A" w:rsidRDefault="00A82F3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45C4D" w14:textId="77777777" w:rsidR="00E37D66" w:rsidRDefault="00E37D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5A2934"/>
    <w:multiLevelType w:val="hybridMultilevel"/>
    <w:tmpl w:val="BBFAEE9A"/>
    <w:lvl w:ilvl="0" w:tplc="300A56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124C6"/>
    <w:multiLevelType w:val="hybridMultilevel"/>
    <w:tmpl w:val="400C79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A4E3810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C160F"/>
    <w:multiLevelType w:val="hybridMultilevel"/>
    <w:tmpl w:val="54D4BCC0"/>
    <w:lvl w:ilvl="0" w:tplc="9CCA66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84287"/>
    <w:multiLevelType w:val="hybridMultilevel"/>
    <w:tmpl w:val="D4EAA1A6"/>
    <w:lvl w:ilvl="0" w:tplc="A1780E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07F8A"/>
    <w:multiLevelType w:val="hybridMultilevel"/>
    <w:tmpl w:val="4F468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5C0914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526C4F"/>
    <w:multiLevelType w:val="hybridMultilevel"/>
    <w:tmpl w:val="B8960024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 w15:restartNumberingAfterBreak="0">
    <w:nsid w:val="2CD63684"/>
    <w:multiLevelType w:val="hybridMultilevel"/>
    <w:tmpl w:val="1CA09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550F36"/>
    <w:multiLevelType w:val="hybridMultilevel"/>
    <w:tmpl w:val="62D60B3E"/>
    <w:lvl w:ilvl="0" w:tplc="F79E344E">
      <w:start w:val="1"/>
      <w:numFmt w:val="bullet"/>
      <w:lvlText w:val=""/>
      <w:lvlJc w:val="left"/>
      <w:pPr>
        <w:ind w:left="36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9388" w:hanging="360"/>
      </w:pPr>
      <w:rPr>
        <w:rFonts w:ascii="Wingdings" w:hAnsi="Wingdings" w:hint="default"/>
      </w:rPr>
    </w:lvl>
  </w:abstractNum>
  <w:abstractNum w:abstractNumId="9" w15:restartNumberingAfterBreak="0">
    <w:nsid w:val="36FC2BCF"/>
    <w:multiLevelType w:val="hybridMultilevel"/>
    <w:tmpl w:val="1C30AA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D983CD3"/>
    <w:multiLevelType w:val="hybridMultilevel"/>
    <w:tmpl w:val="C1FC8F9A"/>
    <w:lvl w:ilvl="0" w:tplc="7C5EBE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964536"/>
    <w:multiLevelType w:val="hybridMultilevel"/>
    <w:tmpl w:val="C5FE13EA"/>
    <w:lvl w:ilvl="0" w:tplc="A1780E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664768"/>
    <w:multiLevelType w:val="hybridMultilevel"/>
    <w:tmpl w:val="73B45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8B676F"/>
    <w:multiLevelType w:val="hybridMultilevel"/>
    <w:tmpl w:val="52284DCA"/>
    <w:lvl w:ilvl="0" w:tplc="398281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89086E8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B86A9A"/>
    <w:multiLevelType w:val="hybridMultilevel"/>
    <w:tmpl w:val="A480713C"/>
    <w:lvl w:ilvl="0" w:tplc="0415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C15573C"/>
    <w:multiLevelType w:val="hybridMultilevel"/>
    <w:tmpl w:val="3B548CC0"/>
    <w:lvl w:ilvl="0" w:tplc="2312D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A66923"/>
    <w:multiLevelType w:val="hybridMultilevel"/>
    <w:tmpl w:val="E864DFFC"/>
    <w:lvl w:ilvl="0" w:tplc="BEDC89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6D8AB0F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7416DCC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AC6D1C"/>
    <w:multiLevelType w:val="hybridMultilevel"/>
    <w:tmpl w:val="98C68014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D0644728">
      <w:start w:val="6"/>
      <w:numFmt w:val="decimal"/>
      <w:lvlText w:val="%2."/>
      <w:lvlJc w:val="left"/>
      <w:pPr>
        <w:ind w:left="214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8" w15:restartNumberingAfterBreak="0">
    <w:nsid w:val="6C7051DE"/>
    <w:multiLevelType w:val="hybridMultilevel"/>
    <w:tmpl w:val="DCD42B6C"/>
    <w:lvl w:ilvl="0" w:tplc="38AC9C3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9A480F"/>
    <w:multiLevelType w:val="hybridMultilevel"/>
    <w:tmpl w:val="BBBA6AF0"/>
    <w:lvl w:ilvl="0" w:tplc="FCA87B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B0E8B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lowerLetter"/>
      <w:lvlText w:val="%4)"/>
      <w:lvlJc w:val="left"/>
      <w:pPr>
        <w:ind w:left="3555" w:hanging="1035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F245890"/>
    <w:multiLevelType w:val="hybridMultilevel"/>
    <w:tmpl w:val="400C79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A4E3810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975327">
    <w:abstractNumId w:val="7"/>
  </w:num>
  <w:num w:numId="2" w16cid:durableId="1373383191">
    <w:abstractNumId w:val="12"/>
  </w:num>
  <w:num w:numId="3" w16cid:durableId="1831556268">
    <w:abstractNumId w:val="20"/>
  </w:num>
  <w:num w:numId="4" w16cid:durableId="1820539293">
    <w:abstractNumId w:val="4"/>
  </w:num>
  <w:num w:numId="5" w16cid:durableId="1590970278">
    <w:abstractNumId w:val="5"/>
  </w:num>
  <w:num w:numId="6" w16cid:durableId="153759452">
    <w:abstractNumId w:val="18"/>
  </w:num>
  <w:num w:numId="7" w16cid:durableId="1369912053">
    <w:abstractNumId w:val="11"/>
  </w:num>
  <w:num w:numId="8" w16cid:durableId="988944940">
    <w:abstractNumId w:val="14"/>
  </w:num>
  <w:num w:numId="9" w16cid:durableId="1242375223">
    <w:abstractNumId w:val="16"/>
  </w:num>
  <w:num w:numId="10" w16cid:durableId="483207221">
    <w:abstractNumId w:val="10"/>
  </w:num>
  <w:num w:numId="11" w16cid:durableId="454448083">
    <w:abstractNumId w:val="15"/>
  </w:num>
  <w:num w:numId="12" w16cid:durableId="1543788582">
    <w:abstractNumId w:val="1"/>
  </w:num>
  <w:num w:numId="13" w16cid:durableId="1445463907">
    <w:abstractNumId w:val="3"/>
  </w:num>
  <w:num w:numId="14" w16cid:durableId="928390828">
    <w:abstractNumId w:val="13"/>
  </w:num>
  <w:num w:numId="15" w16cid:durableId="759956476">
    <w:abstractNumId w:val="2"/>
  </w:num>
  <w:num w:numId="16" w16cid:durableId="632446675">
    <w:abstractNumId w:val="0"/>
  </w:num>
  <w:num w:numId="17" w16cid:durableId="1162888250">
    <w:abstractNumId w:val="6"/>
  </w:num>
  <w:num w:numId="18" w16cid:durableId="1062676530">
    <w:abstractNumId w:val="8"/>
  </w:num>
  <w:num w:numId="19" w16cid:durableId="1886061539">
    <w:abstractNumId w:val="9"/>
  </w:num>
  <w:num w:numId="20" w16cid:durableId="949317092">
    <w:abstractNumId w:val="19"/>
  </w:num>
  <w:num w:numId="21" w16cid:durableId="211027050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2FCB"/>
    <w:rsid w:val="00001A37"/>
    <w:rsid w:val="00036174"/>
    <w:rsid w:val="00036F86"/>
    <w:rsid w:val="0004061B"/>
    <w:rsid w:val="00051DAE"/>
    <w:rsid w:val="0006090B"/>
    <w:rsid w:val="00065559"/>
    <w:rsid w:val="000671BF"/>
    <w:rsid w:val="000F4655"/>
    <w:rsid w:val="001157CB"/>
    <w:rsid w:val="0012773F"/>
    <w:rsid w:val="00150CDA"/>
    <w:rsid w:val="00171051"/>
    <w:rsid w:val="001A6DE4"/>
    <w:rsid w:val="001E5ED9"/>
    <w:rsid w:val="001E7B95"/>
    <w:rsid w:val="00200797"/>
    <w:rsid w:val="002066B5"/>
    <w:rsid w:val="00222029"/>
    <w:rsid w:val="00235206"/>
    <w:rsid w:val="002A27D7"/>
    <w:rsid w:val="002B1660"/>
    <w:rsid w:val="002B16B2"/>
    <w:rsid w:val="002B34AA"/>
    <w:rsid w:val="002B569C"/>
    <w:rsid w:val="002C263A"/>
    <w:rsid w:val="002C31C1"/>
    <w:rsid w:val="002E29F4"/>
    <w:rsid w:val="002F2676"/>
    <w:rsid w:val="0030507B"/>
    <w:rsid w:val="00305181"/>
    <w:rsid w:val="0031371B"/>
    <w:rsid w:val="003535D1"/>
    <w:rsid w:val="0036343A"/>
    <w:rsid w:val="00372FF3"/>
    <w:rsid w:val="00373639"/>
    <w:rsid w:val="00384006"/>
    <w:rsid w:val="00395F33"/>
    <w:rsid w:val="00397973"/>
    <w:rsid w:val="003B7B2C"/>
    <w:rsid w:val="003C2D05"/>
    <w:rsid w:val="003E1AA6"/>
    <w:rsid w:val="00411496"/>
    <w:rsid w:val="00412E35"/>
    <w:rsid w:val="00413F60"/>
    <w:rsid w:val="00431195"/>
    <w:rsid w:val="00436DBA"/>
    <w:rsid w:val="004462B7"/>
    <w:rsid w:val="00483465"/>
    <w:rsid w:val="004C09D1"/>
    <w:rsid w:val="004C42C1"/>
    <w:rsid w:val="004D3CE1"/>
    <w:rsid w:val="004F15E8"/>
    <w:rsid w:val="0052513F"/>
    <w:rsid w:val="00531243"/>
    <w:rsid w:val="00584C0B"/>
    <w:rsid w:val="005944E4"/>
    <w:rsid w:val="00595BB4"/>
    <w:rsid w:val="005B5B20"/>
    <w:rsid w:val="005C6F4D"/>
    <w:rsid w:val="005F01CF"/>
    <w:rsid w:val="00620C42"/>
    <w:rsid w:val="0065539E"/>
    <w:rsid w:val="00677BD8"/>
    <w:rsid w:val="00680878"/>
    <w:rsid w:val="006A75F5"/>
    <w:rsid w:val="006B3205"/>
    <w:rsid w:val="006C40B3"/>
    <w:rsid w:val="006C5688"/>
    <w:rsid w:val="006D196D"/>
    <w:rsid w:val="00726F60"/>
    <w:rsid w:val="00774592"/>
    <w:rsid w:val="007C2478"/>
    <w:rsid w:val="008077C6"/>
    <w:rsid w:val="008256ED"/>
    <w:rsid w:val="00875135"/>
    <w:rsid w:val="008754E1"/>
    <w:rsid w:val="00884673"/>
    <w:rsid w:val="00892FCB"/>
    <w:rsid w:val="008B1FCC"/>
    <w:rsid w:val="008D6816"/>
    <w:rsid w:val="008E4C67"/>
    <w:rsid w:val="008F3B5D"/>
    <w:rsid w:val="00914F6D"/>
    <w:rsid w:val="009506A1"/>
    <w:rsid w:val="00965AF9"/>
    <w:rsid w:val="009732B1"/>
    <w:rsid w:val="00982C0A"/>
    <w:rsid w:val="009B4F3E"/>
    <w:rsid w:val="009F0BB0"/>
    <w:rsid w:val="00A040E6"/>
    <w:rsid w:val="00A15300"/>
    <w:rsid w:val="00A62411"/>
    <w:rsid w:val="00A73CE8"/>
    <w:rsid w:val="00A765F7"/>
    <w:rsid w:val="00A82F3A"/>
    <w:rsid w:val="00A86E01"/>
    <w:rsid w:val="00AB03F8"/>
    <w:rsid w:val="00AC3396"/>
    <w:rsid w:val="00AC3440"/>
    <w:rsid w:val="00AE5536"/>
    <w:rsid w:val="00AF6281"/>
    <w:rsid w:val="00B10170"/>
    <w:rsid w:val="00B21326"/>
    <w:rsid w:val="00B3714D"/>
    <w:rsid w:val="00B469E9"/>
    <w:rsid w:val="00B56543"/>
    <w:rsid w:val="00B63C8C"/>
    <w:rsid w:val="00BB08F7"/>
    <w:rsid w:val="00BE71FC"/>
    <w:rsid w:val="00C10F7B"/>
    <w:rsid w:val="00C13468"/>
    <w:rsid w:val="00C264C6"/>
    <w:rsid w:val="00C43608"/>
    <w:rsid w:val="00C535CC"/>
    <w:rsid w:val="00C74D32"/>
    <w:rsid w:val="00C75875"/>
    <w:rsid w:val="00CA534D"/>
    <w:rsid w:val="00CA6B3C"/>
    <w:rsid w:val="00CB4019"/>
    <w:rsid w:val="00CC3DDE"/>
    <w:rsid w:val="00CD51C5"/>
    <w:rsid w:val="00CE1E3F"/>
    <w:rsid w:val="00CE43FC"/>
    <w:rsid w:val="00CF765F"/>
    <w:rsid w:val="00D31803"/>
    <w:rsid w:val="00D4568C"/>
    <w:rsid w:val="00D5406F"/>
    <w:rsid w:val="00D54DE6"/>
    <w:rsid w:val="00D5564D"/>
    <w:rsid w:val="00D56CFD"/>
    <w:rsid w:val="00D81187"/>
    <w:rsid w:val="00D9511B"/>
    <w:rsid w:val="00DA7BFF"/>
    <w:rsid w:val="00DC691D"/>
    <w:rsid w:val="00DD2B2A"/>
    <w:rsid w:val="00DE26BF"/>
    <w:rsid w:val="00DF4C53"/>
    <w:rsid w:val="00E37D66"/>
    <w:rsid w:val="00E574E8"/>
    <w:rsid w:val="00E57605"/>
    <w:rsid w:val="00E81D24"/>
    <w:rsid w:val="00E9099C"/>
    <w:rsid w:val="00E9454F"/>
    <w:rsid w:val="00ED1780"/>
    <w:rsid w:val="00ED26B7"/>
    <w:rsid w:val="00ED6C49"/>
    <w:rsid w:val="00EF7BB2"/>
    <w:rsid w:val="00F21E66"/>
    <w:rsid w:val="00F33C15"/>
    <w:rsid w:val="00F81542"/>
    <w:rsid w:val="00F94831"/>
    <w:rsid w:val="00FA7323"/>
    <w:rsid w:val="00FB1004"/>
    <w:rsid w:val="00FC13FB"/>
    <w:rsid w:val="00FD7785"/>
    <w:rsid w:val="00FF4E62"/>
    <w:rsid w:val="00FF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89AAE"/>
  <w15:docId w15:val="{9880A975-B125-4FAB-9C45-298767C93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56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564D"/>
  </w:style>
  <w:style w:type="paragraph" w:styleId="Stopka">
    <w:name w:val="footer"/>
    <w:basedOn w:val="Normalny"/>
    <w:link w:val="StopkaZnak"/>
    <w:uiPriority w:val="99"/>
    <w:unhideWhenUsed/>
    <w:rsid w:val="00D556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564D"/>
  </w:style>
  <w:style w:type="character" w:customStyle="1" w:styleId="czeinternetowe">
    <w:name w:val="Łącze internetowe"/>
    <w:uiPriority w:val="99"/>
    <w:unhideWhenUsed/>
    <w:rsid w:val="00D5564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5564D"/>
    <w:pPr>
      <w:ind w:left="720"/>
      <w:contextualSpacing/>
    </w:pPr>
  </w:style>
  <w:style w:type="character" w:styleId="Hipercze">
    <w:name w:val="Hyperlink"/>
    <w:uiPriority w:val="99"/>
    <w:unhideWhenUsed/>
    <w:rsid w:val="00B469E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5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513F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9732B1"/>
    <w:rPr>
      <w:rFonts w:ascii="Times New Roman" w:hAnsi="Times New Roman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584C0B"/>
    <w:pPr>
      <w:suppressAutoHyphens/>
    </w:pPr>
    <w:rPr>
      <w:rFonts w:eastAsia="Times New Roman" w:cs="Calibri"/>
      <w:color w:val="000000"/>
      <w:kern w:val="2"/>
      <w:sz w:val="22"/>
      <w:szCs w:val="22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671BF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0"/>
      <w:szCs w:val="18"/>
      <w:lang w:eastAsia="zh-CN" w:bidi="hi-IN"/>
    </w:rPr>
  </w:style>
  <w:style w:type="character" w:customStyle="1" w:styleId="TekstkomentarzaZnak">
    <w:name w:val="Tekst komentarza Znak"/>
    <w:link w:val="Tekstkomentarza"/>
    <w:uiPriority w:val="99"/>
    <w:qFormat/>
    <w:rsid w:val="000671BF"/>
    <w:rPr>
      <w:rFonts w:ascii="Liberation Serif" w:eastAsia="SimSun" w:hAnsi="Liberation Serif" w:cs="Mangal"/>
      <w:kern w:val="1"/>
      <w:sz w:val="20"/>
      <w:szCs w:val="18"/>
      <w:lang w:eastAsia="zh-CN" w:bidi="hi-IN"/>
    </w:rPr>
  </w:style>
  <w:style w:type="paragraph" w:styleId="NormalnyWeb">
    <w:name w:val="Normal (Web)"/>
    <w:basedOn w:val="Normalny"/>
    <w:uiPriority w:val="99"/>
    <w:rsid w:val="00E574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2514</Words>
  <Characters>15087</Characters>
  <Application>Microsoft Office Word</Application>
  <DocSecurity>0</DocSecurity>
  <Lines>125</Lines>
  <Paragraphs>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17566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Wacław Olko</dc:creator>
  <cp:lastModifiedBy>Mariola Ostręga</cp:lastModifiedBy>
  <cp:revision>19</cp:revision>
  <cp:lastPrinted>2023-02-24T17:18:00Z</cp:lastPrinted>
  <dcterms:created xsi:type="dcterms:W3CDTF">2022-04-13T22:00:00Z</dcterms:created>
  <dcterms:modified xsi:type="dcterms:W3CDTF">2025-11-17T11:58:00Z</dcterms:modified>
</cp:coreProperties>
</file>